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6B04" w14:textId="1D31A616" w:rsidR="00AB1D7D" w:rsidRPr="00AB1D7D" w:rsidRDefault="00AB1D7D" w:rsidP="00CC2B0D">
      <w:pPr>
        <w:tabs>
          <w:tab w:val="left" w:pos="1323"/>
        </w:tabs>
        <w:jc w:val="center"/>
        <w:rPr>
          <w:noProof/>
        </w:rPr>
      </w:pPr>
      <w:r w:rsidRPr="00AB1D7D">
        <w:rPr>
          <w:rFonts w:eastAsiaTheme="minorHAnsi"/>
          <w:noProof/>
        </w:rPr>
        <w:t>Дом здравља „Алибунар“ Алибунар</w:t>
      </w:r>
    </w:p>
    <w:p w14:paraId="6AF84182" w14:textId="77777777" w:rsidR="00AB1D7D" w:rsidRPr="00AB1D7D" w:rsidRDefault="00AB1D7D" w:rsidP="00CC2B0D">
      <w:pPr>
        <w:jc w:val="center"/>
        <w:rPr>
          <w:noProof/>
        </w:rPr>
      </w:pPr>
    </w:p>
    <w:p w14:paraId="50F5F5E3" w14:textId="77777777" w:rsidR="00AB1D7D" w:rsidRPr="00AB1D7D" w:rsidRDefault="00AB1D7D" w:rsidP="00CC2B0D">
      <w:pPr>
        <w:tabs>
          <w:tab w:val="left" w:pos="7535"/>
        </w:tabs>
        <w:jc w:val="center"/>
        <w:rPr>
          <w:noProof/>
        </w:rPr>
      </w:pPr>
    </w:p>
    <w:p w14:paraId="06E6E168" w14:textId="77777777" w:rsidR="00AB1D7D" w:rsidRPr="00AB1D7D" w:rsidRDefault="00AB1D7D" w:rsidP="00CC2B0D">
      <w:pPr>
        <w:jc w:val="center"/>
        <w:rPr>
          <w:noProof/>
        </w:rPr>
      </w:pPr>
    </w:p>
    <w:p w14:paraId="62620163" w14:textId="77777777" w:rsidR="00AB1D7D" w:rsidRPr="00AB1D7D" w:rsidRDefault="00AB1D7D" w:rsidP="00CC2B0D">
      <w:pPr>
        <w:jc w:val="center"/>
        <w:rPr>
          <w:noProof/>
        </w:rPr>
      </w:pPr>
    </w:p>
    <w:p w14:paraId="64DC0C0D" w14:textId="77777777" w:rsidR="00AB1D7D" w:rsidRPr="00AB1D7D" w:rsidRDefault="00AB1D7D" w:rsidP="00CC2B0D">
      <w:pPr>
        <w:tabs>
          <w:tab w:val="left" w:pos="2193"/>
        </w:tabs>
        <w:jc w:val="center"/>
        <w:rPr>
          <w:noProof/>
        </w:rPr>
      </w:pPr>
    </w:p>
    <w:p w14:paraId="68C74DCD" w14:textId="77777777" w:rsidR="00AB1D7D" w:rsidRPr="00AB1D7D" w:rsidRDefault="00AB1D7D" w:rsidP="00CC2B0D">
      <w:pPr>
        <w:tabs>
          <w:tab w:val="left" w:pos="2193"/>
        </w:tabs>
        <w:jc w:val="center"/>
        <w:rPr>
          <w:noProof/>
        </w:rPr>
      </w:pPr>
    </w:p>
    <w:p w14:paraId="41008DB6" w14:textId="77777777" w:rsidR="00AB1D7D" w:rsidRPr="00AB1D7D" w:rsidRDefault="00AB1D7D" w:rsidP="00CC2B0D">
      <w:pPr>
        <w:tabs>
          <w:tab w:val="left" w:pos="2193"/>
        </w:tabs>
        <w:jc w:val="center"/>
        <w:rPr>
          <w:noProof/>
        </w:rPr>
      </w:pPr>
    </w:p>
    <w:p w14:paraId="4D494998" w14:textId="77777777" w:rsidR="00AB1D7D" w:rsidRPr="00AB1D7D" w:rsidRDefault="00AB1D7D" w:rsidP="00CC2B0D">
      <w:pPr>
        <w:tabs>
          <w:tab w:val="left" w:pos="2193"/>
        </w:tabs>
        <w:jc w:val="center"/>
        <w:rPr>
          <w:noProof/>
        </w:rPr>
      </w:pPr>
    </w:p>
    <w:p w14:paraId="0F993B31" w14:textId="77777777" w:rsidR="00AB1D7D" w:rsidRPr="00AB1D7D" w:rsidRDefault="00AB1D7D" w:rsidP="00CC2B0D">
      <w:pPr>
        <w:tabs>
          <w:tab w:val="left" w:pos="2193"/>
        </w:tabs>
        <w:jc w:val="center"/>
        <w:rPr>
          <w:noProof/>
        </w:rPr>
      </w:pPr>
    </w:p>
    <w:p w14:paraId="04807AA8" w14:textId="77777777" w:rsidR="00AB1D7D" w:rsidRPr="00AB1D7D" w:rsidRDefault="00AB1D7D" w:rsidP="00CC2B0D">
      <w:pPr>
        <w:tabs>
          <w:tab w:val="left" w:pos="2193"/>
        </w:tabs>
        <w:jc w:val="center"/>
        <w:rPr>
          <w:noProof/>
        </w:rPr>
      </w:pPr>
    </w:p>
    <w:p w14:paraId="4FEE26D1" w14:textId="77777777" w:rsidR="00AB1D7D" w:rsidRPr="00AB1D7D" w:rsidRDefault="00AB1D7D" w:rsidP="00CC2B0D">
      <w:pPr>
        <w:jc w:val="center"/>
        <w:rPr>
          <w:noProof/>
        </w:rPr>
      </w:pPr>
    </w:p>
    <w:p w14:paraId="7E540B12" w14:textId="77777777" w:rsidR="00AB1D7D" w:rsidRPr="00AB1D7D" w:rsidRDefault="00AB1D7D" w:rsidP="00CC2B0D">
      <w:pPr>
        <w:jc w:val="center"/>
        <w:rPr>
          <w:noProof/>
        </w:rPr>
      </w:pPr>
    </w:p>
    <w:p w14:paraId="7939A7FF" w14:textId="77777777" w:rsidR="00AB1D7D" w:rsidRPr="00AB1D7D" w:rsidRDefault="00AB1D7D" w:rsidP="00CC2B0D">
      <w:pPr>
        <w:jc w:val="center"/>
        <w:rPr>
          <w:noProof/>
        </w:rPr>
      </w:pPr>
    </w:p>
    <w:p w14:paraId="33EEE895" w14:textId="77777777" w:rsidR="00AB1D7D" w:rsidRPr="00AB1D7D" w:rsidRDefault="00AB1D7D" w:rsidP="00CC2B0D">
      <w:pPr>
        <w:jc w:val="center"/>
        <w:rPr>
          <w:noProof/>
        </w:rPr>
      </w:pPr>
    </w:p>
    <w:p w14:paraId="6F5D7B36" w14:textId="77777777" w:rsidR="00AB1D7D" w:rsidRPr="00AB1D7D" w:rsidRDefault="00AB1D7D" w:rsidP="00CC2B0D">
      <w:pPr>
        <w:jc w:val="center"/>
        <w:rPr>
          <w:noProof/>
        </w:rPr>
      </w:pPr>
    </w:p>
    <w:p w14:paraId="704CB3B6" w14:textId="23FEC98E" w:rsidR="00AB1D7D" w:rsidRPr="00AB1D7D" w:rsidRDefault="002C12C2" w:rsidP="00CC2B0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8EC890" wp14:editId="3168FEAC">
                <wp:simplePos x="0" y="0"/>
                <wp:positionH relativeFrom="column">
                  <wp:posOffset>472440</wp:posOffset>
                </wp:positionH>
                <wp:positionV relativeFrom="paragraph">
                  <wp:posOffset>3810</wp:posOffset>
                </wp:positionV>
                <wp:extent cx="5019675" cy="647700"/>
                <wp:effectExtent l="10795" t="14605" r="46355" b="33020"/>
                <wp:wrapNone/>
                <wp:docPr id="52" name="WordAr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96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9A049" w14:textId="77777777" w:rsidR="002C12C2" w:rsidRDefault="002C12C2" w:rsidP="002C12C2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:lang w:val="sr-Cyrl-RS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ПЛАН ИНТЕГРИТЕТА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EC890" id="_x0000_t202" coordsize="21600,21600" o:spt="202" path="m,l,21600r21600,l21600,xe">
                <v:stroke joinstyle="miter"/>
                <v:path gradientshapeok="t" o:connecttype="rect"/>
              </v:shapetype>
              <v:shape id="WordArt 253" o:spid="_x0000_s1026" type="#_x0000_t202" style="position:absolute;left:0;text-align:left;margin-left:37.2pt;margin-top:.3pt;width:395.2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01A9A049" w14:textId="77777777" w:rsidR="002C12C2" w:rsidRDefault="002C12C2" w:rsidP="002C12C2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:lang w:val="sr-Cyrl-RS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:lang w:val="sr-Cyrl-RS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ПЛАН ИНТЕГРИТЕТА</w:t>
                      </w:r>
                    </w:p>
                  </w:txbxContent>
                </v:textbox>
              </v:shape>
            </w:pict>
          </mc:Fallback>
        </mc:AlternateContent>
      </w:r>
    </w:p>
    <w:p w14:paraId="499738F0" w14:textId="77777777" w:rsidR="00AB1D7D" w:rsidRPr="00AB1D7D" w:rsidRDefault="00AB1D7D" w:rsidP="00CC2B0D">
      <w:pPr>
        <w:jc w:val="center"/>
        <w:rPr>
          <w:noProof/>
        </w:rPr>
      </w:pPr>
    </w:p>
    <w:p w14:paraId="497037B6" w14:textId="77777777" w:rsidR="00AB1D7D" w:rsidRPr="00AB1D7D" w:rsidRDefault="00AB1D7D" w:rsidP="00CC2B0D">
      <w:pPr>
        <w:jc w:val="center"/>
        <w:rPr>
          <w:noProof/>
        </w:rPr>
      </w:pPr>
    </w:p>
    <w:p w14:paraId="711629DD" w14:textId="77777777" w:rsidR="00AB1D7D" w:rsidRPr="00AB1D7D" w:rsidRDefault="00AB1D7D" w:rsidP="00CC2B0D">
      <w:pPr>
        <w:jc w:val="center"/>
        <w:rPr>
          <w:noProof/>
        </w:rPr>
      </w:pPr>
    </w:p>
    <w:p w14:paraId="7A5100F0" w14:textId="77777777" w:rsidR="00AB1D7D" w:rsidRPr="00AB1D7D" w:rsidRDefault="00AB1D7D" w:rsidP="00CC2B0D">
      <w:pPr>
        <w:jc w:val="center"/>
        <w:rPr>
          <w:noProof/>
        </w:rPr>
      </w:pPr>
    </w:p>
    <w:p w14:paraId="109DE88F" w14:textId="77777777" w:rsidR="00AB1D7D" w:rsidRPr="00AB1D7D" w:rsidRDefault="00AB1D7D" w:rsidP="00CC2B0D">
      <w:pPr>
        <w:jc w:val="center"/>
        <w:rPr>
          <w:noProof/>
        </w:rPr>
      </w:pPr>
    </w:p>
    <w:p w14:paraId="14EF62AF" w14:textId="77777777" w:rsidR="00AB1D7D" w:rsidRPr="00AB1D7D" w:rsidRDefault="00AB1D7D" w:rsidP="00CC2B0D">
      <w:pPr>
        <w:jc w:val="center"/>
        <w:rPr>
          <w:noProof/>
        </w:rPr>
      </w:pPr>
    </w:p>
    <w:p w14:paraId="3EA997E9" w14:textId="77777777" w:rsidR="00AB1D7D" w:rsidRPr="00AB1D7D" w:rsidRDefault="00AB1D7D" w:rsidP="00CC2B0D">
      <w:pPr>
        <w:jc w:val="center"/>
        <w:rPr>
          <w:noProof/>
        </w:rPr>
      </w:pPr>
    </w:p>
    <w:p w14:paraId="0B35924D" w14:textId="77777777" w:rsidR="00AB1D7D" w:rsidRPr="00AB1D7D" w:rsidRDefault="00AB1D7D" w:rsidP="00CC2B0D">
      <w:pPr>
        <w:jc w:val="center"/>
        <w:rPr>
          <w:noProof/>
        </w:rPr>
      </w:pPr>
    </w:p>
    <w:p w14:paraId="213A407B" w14:textId="77777777" w:rsidR="00AB1D7D" w:rsidRPr="00AB1D7D" w:rsidRDefault="00AB1D7D" w:rsidP="00CC2B0D">
      <w:pPr>
        <w:jc w:val="center"/>
        <w:rPr>
          <w:noProof/>
        </w:rPr>
      </w:pPr>
    </w:p>
    <w:p w14:paraId="52C8847A" w14:textId="77777777" w:rsidR="00AB1D7D" w:rsidRPr="00AB1D7D" w:rsidRDefault="00AB1D7D" w:rsidP="00CC2B0D">
      <w:pPr>
        <w:jc w:val="center"/>
        <w:rPr>
          <w:noProof/>
        </w:rPr>
      </w:pPr>
    </w:p>
    <w:p w14:paraId="718F1555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193255FE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3B19AB58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62CF200A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3F0D0E01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72DF0531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70D717EB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06BD7A9A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2E150C89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788EAC26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146F197B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053137EA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</w:p>
    <w:p w14:paraId="4C3AB046" w14:textId="77777777" w:rsidR="00AB1D7D" w:rsidRPr="00AB1D7D" w:rsidRDefault="00AB1D7D" w:rsidP="00454528">
      <w:pPr>
        <w:tabs>
          <w:tab w:val="left" w:pos="4035"/>
        </w:tabs>
        <w:rPr>
          <w:noProof/>
        </w:rPr>
      </w:pPr>
    </w:p>
    <w:p w14:paraId="028943FA" w14:textId="77777777" w:rsidR="00AB1D7D" w:rsidRPr="00AB1D7D" w:rsidRDefault="00AB1D7D" w:rsidP="00CC2B0D">
      <w:pPr>
        <w:tabs>
          <w:tab w:val="left" w:pos="4035"/>
        </w:tabs>
        <w:jc w:val="center"/>
        <w:rPr>
          <w:noProof/>
        </w:rPr>
      </w:pPr>
      <w:r w:rsidRPr="00AB1D7D">
        <w:rPr>
          <w:rFonts w:eastAsiaTheme="minorHAnsi"/>
          <w:b/>
          <w:bCs/>
          <w:noProof/>
        </w:rPr>
        <w:t>Алибунар, 20</w:t>
      </w:r>
      <w:r w:rsidR="005C0B76">
        <w:rPr>
          <w:rFonts w:eastAsiaTheme="minorHAnsi"/>
          <w:b/>
          <w:bCs/>
          <w:noProof/>
        </w:rPr>
        <w:t>22</w:t>
      </w:r>
      <w:r w:rsidRPr="00AB1D7D">
        <w:rPr>
          <w:rFonts w:eastAsiaTheme="minorHAnsi"/>
          <w:b/>
          <w:bCs/>
          <w:noProof/>
        </w:rPr>
        <w:t>. године</w:t>
      </w:r>
    </w:p>
    <w:p w14:paraId="6701796D" w14:textId="77777777" w:rsidR="00AB1D7D" w:rsidRPr="00AB1D7D" w:rsidRDefault="00AB1D7D" w:rsidP="00CC2B0D">
      <w:pPr>
        <w:tabs>
          <w:tab w:val="left" w:pos="5944"/>
        </w:tabs>
        <w:jc w:val="center"/>
        <w:rPr>
          <w:noProof/>
        </w:rPr>
      </w:pPr>
    </w:p>
    <w:p w14:paraId="3E9C3FDD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УВОД:</w:t>
      </w:r>
    </w:p>
    <w:p w14:paraId="0B4AD608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5101B517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НАЗИВ ОРГАНА ВЛАСТИ: ЈЗУ Дом здравља „Алибунар“ Алибунар</w:t>
      </w:r>
    </w:p>
    <w:p w14:paraId="498D186F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АДРЕСА: Трг Слободе број 8</w:t>
      </w:r>
    </w:p>
    <w:p w14:paraId="44EF3570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ТЕЛЕФОН: 013/641-649</w:t>
      </w:r>
    </w:p>
    <w:p w14:paraId="27E1DEBC" w14:textId="77777777" w:rsidR="00AB1D7D" w:rsidRPr="006735D4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 xml:space="preserve">Е-МАИЛ: </w:t>
      </w:r>
      <w:r w:rsidR="006735D4">
        <w:rPr>
          <w:rFonts w:eastAsiaTheme="minorHAnsi"/>
          <w:noProof/>
        </w:rPr>
        <w:t>direktor@dzalibunar.rs</w:t>
      </w:r>
    </w:p>
    <w:p w14:paraId="1F2A8BFE" w14:textId="77777777" w:rsidR="00AB1D7D" w:rsidRPr="00DF513E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3E4963DE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0891843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ИМЕ И ЗВАЊЕ ОДГОВОРНОГ ЛИЦА ЗА ИЗРАДУ И СПРОВОЂЕЊЕ ПЛАНА ИНТЕГРИТЕТА (МЕНАЏЕРА ИНТЕГРИТЕТА):</w:t>
      </w:r>
    </w:p>
    <w:p w14:paraId="4674894C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FC402F8" w14:textId="77777777" w:rsidR="00AB1D7D" w:rsidRPr="00AB1D7D" w:rsidRDefault="00F071C2" w:rsidP="00CC2B0D">
      <w:pPr>
        <w:pStyle w:val="Pasussalistom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noProof/>
        </w:rPr>
      </w:pPr>
      <w:r>
        <w:rPr>
          <w:rFonts w:eastAsiaTheme="minorHAnsi"/>
          <w:noProof/>
        </w:rPr>
        <w:t>Миливојев др Тамара</w:t>
      </w:r>
      <w:r w:rsidR="00AB1D7D" w:rsidRPr="00AB1D7D">
        <w:rPr>
          <w:rFonts w:eastAsiaTheme="minorHAnsi"/>
          <w:noProof/>
        </w:rPr>
        <w:t xml:space="preserve"> – </w:t>
      </w:r>
      <w:r w:rsidR="00AB1D7D" w:rsidRPr="00AB1D7D">
        <w:rPr>
          <w:rFonts w:eastAsiaTheme="minorHAnsi"/>
          <w:i/>
          <w:noProof/>
        </w:rPr>
        <w:t>Доктор опште медицине</w:t>
      </w:r>
    </w:p>
    <w:p w14:paraId="1DB2E68C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3434579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ДАТУМ И БРОЈ РЕШЕЊА О ОДРЕЂИВАЊУ МЕНАЏЕРА ИНТЕГРИТЕТА:</w:t>
      </w:r>
    </w:p>
    <w:p w14:paraId="76CD3122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38E2E10F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ДАТУМ И БРОЈ РЕШЕЊА О ОДРЕЂИВАЊУ ЧЛАНОВА РАДНЕ ГРУПЕ ЗА ИЗРАДУ ПЛАНА ИНТЕГРИТЕТА :</w:t>
      </w:r>
    </w:p>
    <w:p w14:paraId="72E0D217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35E8ADCC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ЧЛАНОВИ РАДНЕ ГРУПЕ:</w:t>
      </w:r>
    </w:p>
    <w:p w14:paraId="3A604540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1A4D6F6F" w14:textId="77777777" w:rsidR="00AB1D7D" w:rsidRPr="00762D49" w:rsidRDefault="00762D49" w:rsidP="00CC2B0D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>Гајић др Бранислав</w:t>
      </w:r>
      <w:r w:rsidR="00AB1D7D" w:rsidRPr="00762D49">
        <w:rPr>
          <w:noProof/>
          <w:color w:val="000000" w:themeColor="text1"/>
        </w:rPr>
        <w:t xml:space="preserve"> – </w:t>
      </w:r>
      <w:r w:rsidRPr="00762D49">
        <w:rPr>
          <w:i/>
          <w:noProof/>
          <w:color w:val="000000" w:themeColor="text1"/>
        </w:rPr>
        <w:t>Доктор медицине</w:t>
      </w:r>
    </w:p>
    <w:p w14:paraId="27B8BE3B" w14:textId="77777777" w:rsidR="00AB1D7D" w:rsidRPr="00762D49" w:rsidRDefault="00762D49" w:rsidP="00CC2B0D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>Миливојев др Тамара</w:t>
      </w:r>
      <w:r w:rsidR="00AB1D7D" w:rsidRPr="00762D49">
        <w:rPr>
          <w:noProof/>
          <w:color w:val="000000" w:themeColor="text1"/>
        </w:rPr>
        <w:t xml:space="preserve"> – </w:t>
      </w:r>
      <w:r w:rsidRPr="00762D49">
        <w:rPr>
          <w:i/>
          <w:noProof/>
          <w:color w:val="000000" w:themeColor="text1"/>
        </w:rPr>
        <w:t>Доктор медицине</w:t>
      </w:r>
    </w:p>
    <w:p w14:paraId="7566AD28" w14:textId="77777777" w:rsidR="00AB1D7D" w:rsidRPr="00762D49" w:rsidRDefault="00762D49" w:rsidP="00CC2B0D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>Крстец др Тамара</w:t>
      </w:r>
      <w:r w:rsidR="00AB1D7D" w:rsidRPr="00762D49">
        <w:rPr>
          <w:noProof/>
          <w:color w:val="000000" w:themeColor="text1"/>
        </w:rPr>
        <w:t xml:space="preserve"> – </w:t>
      </w:r>
      <w:r w:rsidRPr="00762D49">
        <w:rPr>
          <w:i/>
          <w:noProof/>
          <w:color w:val="000000" w:themeColor="text1"/>
        </w:rPr>
        <w:t>Доктор медицине специјалиста  опште медицине</w:t>
      </w:r>
    </w:p>
    <w:p w14:paraId="7F0DBB8F" w14:textId="77777777" w:rsidR="00AB1D7D" w:rsidRPr="00762D49" w:rsidRDefault="00AB1D7D" w:rsidP="00CC2B0D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 xml:space="preserve">Спасојевић Драгана – </w:t>
      </w:r>
      <w:r w:rsidRPr="00762D49">
        <w:rPr>
          <w:i/>
          <w:noProof/>
          <w:color w:val="000000" w:themeColor="text1"/>
        </w:rPr>
        <w:t>Дипломирани правник</w:t>
      </w:r>
    </w:p>
    <w:p w14:paraId="4CE149AB" w14:textId="77777777" w:rsidR="00AB1D7D" w:rsidRPr="00762D49" w:rsidRDefault="00762D49" w:rsidP="00CC2B0D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>Војнов Срђана</w:t>
      </w:r>
      <w:r w:rsidR="00AB1D7D" w:rsidRPr="00762D49">
        <w:rPr>
          <w:noProof/>
          <w:color w:val="000000" w:themeColor="text1"/>
        </w:rPr>
        <w:t xml:space="preserve"> – </w:t>
      </w:r>
      <w:r w:rsidRPr="00762D49">
        <w:rPr>
          <w:i/>
          <w:noProof/>
          <w:color w:val="000000" w:themeColor="text1"/>
        </w:rPr>
        <w:t>Главна сестра/</w:t>
      </w:r>
      <w:r w:rsidR="00AB1D7D" w:rsidRPr="00762D49">
        <w:rPr>
          <w:i/>
          <w:noProof/>
          <w:color w:val="000000" w:themeColor="text1"/>
        </w:rPr>
        <w:t xml:space="preserve"> техничар Дома здравља</w:t>
      </w:r>
    </w:p>
    <w:p w14:paraId="79D41489" w14:textId="77777777" w:rsidR="00AB1D7D" w:rsidRPr="00F071C2" w:rsidRDefault="00AB1D7D" w:rsidP="00CC2B0D">
      <w:pPr>
        <w:autoSpaceDE w:val="0"/>
        <w:autoSpaceDN w:val="0"/>
        <w:adjustRightInd w:val="0"/>
        <w:rPr>
          <w:rFonts w:eastAsiaTheme="minorHAnsi"/>
          <w:noProof/>
          <w:color w:val="FF0000"/>
        </w:rPr>
      </w:pPr>
    </w:p>
    <w:p w14:paraId="5824CFCB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17447AB0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3923608B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 xml:space="preserve">ДАТУМ ПОЧЕТКА ИЗРАДЕ: </w:t>
      </w:r>
      <w:r w:rsidR="00BC1C62">
        <w:rPr>
          <w:rFonts w:eastAsiaTheme="minorHAnsi"/>
          <w:noProof/>
        </w:rPr>
        <w:t>01</w:t>
      </w:r>
      <w:r w:rsidRPr="00AB1D7D">
        <w:rPr>
          <w:rFonts w:eastAsiaTheme="minorHAnsi"/>
          <w:noProof/>
        </w:rPr>
        <w:t>.0</w:t>
      </w:r>
      <w:r w:rsidR="00BC1C62">
        <w:rPr>
          <w:rFonts w:eastAsiaTheme="minorHAnsi"/>
          <w:noProof/>
        </w:rPr>
        <w:t>6</w:t>
      </w:r>
      <w:r w:rsidRPr="00AB1D7D">
        <w:rPr>
          <w:rFonts w:eastAsiaTheme="minorHAnsi"/>
          <w:noProof/>
        </w:rPr>
        <w:t>.20</w:t>
      </w:r>
      <w:r w:rsidR="00762D49">
        <w:rPr>
          <w:rFonts w:eastAsiaTheme="minorHAnsi"/>
          <w:noProof/>
        </w:rPr>
        <w:t>22</w:t>
      </w:r>
      <w:r w:rsidRPr="00AB1D7D">
        <w:rPr>
          <w:rFonts w:eastAsiaTheme="minorHAnsi"/>
          <w:noProof/>
        </w:rPr>
        <w:t>. године</w:t>
      </w:r>
    </w:p>
    <w:p w14:paraId="1D3B8D97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10B38C36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 xml:space="preserve">ДАТУМ ЗАВРШЕТКА ИЗРАДЕ: </w:t>
      </w:r>
      <w:r w:rsidR="00762D49">
        <w:rPr>
          <w:rFonts w:eastAsiaTheme="minorHAnsi"/>
          <w:noProof/>
        </w:rPr>
        <w:t>30</w:t>
      </w:r>
      <w:r w:rsidRPr="00AB1D7D">
        <w:rPr>
          <w:rFonts w:eastAsiaTheme="minorHAnsi"/>
          <w:noProof/>
        </w:rPr>
        <w:t>.0</w:t>
      </w:r>
      <w:r w:rsidR="00BC1C62">
        <w:rPr>
          <w:rFonts w:eastAsiaTheme="minorHAnsi"/>
          <w:noProof/>
        </w:rPr>
        <w:t>8</w:t>
      </w:r>
      <w:r w:rsidRPr="00AB1D7D">
        <w:rPr>
          <w:rFonts w:eastAsiaTheme="minorHAnsi"/>
          <w:noProof/>
        </w:rPr>
        <w:t>.20</w:t>
      </w:r>
      <w:r w:rsidR="00762D49">
        <w:rPr>
          <w:rFonts w:eastAsiaTheme="minorHAnsi"/>
          <w:noProof/>
        </w:rPr>
        <w:t>22</w:t>
      </w:r>
      <w:r w:rsidRPr="00AB1D7D">
        <w:rPr>
          <w:rFonts w:eastAsiaTheme="minorHAnsi"/>
          <w:noProof/>
        </w:rPr>
        <w:t>. године</w:t>
      </w:r>
    </w:p>
    <w:p w14:paraId="5316A97D" w14:textId="77777777" w:rsidR="00AB1D7D" w:rsidRPr="00AB1D7D" w:rsidRDefault="00AB1D7D" w:rsidP="00CC2B0D">
      <w:pPr>
        <w:tabs>
          <w:tab w:val="left" w:pos="5944"/>
        </w:tabs>
        <w:rPr>
          <w:rFonts w:eastAsiaTheme="minorHAnsi"/>
          <w:noProof/>
        </w:rPr>
      </w:pPr>
    </w:p>
    <w:p w14:paraId="27711141" w14:textId="77777777" w:rsidR="00AB1D7D" w:rsidRPr="00AB1D7D" w:rsidRDefault="00AB1D7D" w:rsidP="00CC2B0D">
      <w:pPr>
        <w:tabs>
          <w:tab w:val="left" w:pos="5944"/>
        </w:tabs>
        <w:rPr>
          <w:noProof/>
        </w:rPr>
      </w:pPr>
      <w:r w:rsidRPr="00AB1D7D">
        <w:rPr>
          <w:rFonts w:eastAsiaTheme="minorHAnsi"/>
          <w:noProof/>
        </w:rPr>
        <w:t>ДАТУМ УСВАЈАЊА ПЛАНА ИНТЕГРИТЕТА:</w:t>
      </w:r>
      <w:r w:rsidR="0076309D" w:rsidRPr="0076309D">
        <w:rPr>
          <w:rFonts w:eastAsiaTheme="minorHAnsi"/>
          <w:noProof/>
        </w:rPr>
        <w:t xml:space="preserve"> </w:t>
      </w:r>
      <w:r w:rsidR="00762D49">
        <w:rPr>
          <w:rFonts w:eastAsiaTheme="minorHAnsi"/>
          <w:noProof/>
        </w:rPr>
        <w:t>31</w:t>
      </w:r>
      <w:r w:rsidR="0076309D" w:rsidRPr="00AB1D7D">
        <w:rPr>
          <w:rFonts w:eastAsiaTheme="minorHAnsi"/>
          <w:noProof/>
        </w:rPr>
        <w:t>.</w:t>
      </w:r>
      <w:r w:rsidR="00BC1C62">
        <w:rPr>
          <w:rFonts w:eastAsiaTheme="minorHAnsi"/>
          <w:noProof/>
        </w:rPr>
        <w:t>10</w:t>
      </w:r>
      <w:r w:rsidR="0076309D" w:rsidRPr="00AB1D7D">
        <w:rPr>
          <w:rFonts w:eastAsiaTheme="minorHAnsi"/>
          <w:noProof/>
        </w:rPr>
        <w:t>.20</w:t>
      </w:r>
      <w:r w:rsidR="00762D49">
        <w:rPr>
          <w:rFonts w:eastAsiaTheme="minorHAnsi"/>
          <w:noProof/>
        </w:rPr>
        <w:t>22</w:t>
      </w:r>
      <w:r w:rsidR="0076309D" w:rsidRPr="00AB1D7D">
        <w:rPr>
          <w:rFonts w:eastAsiaTheme="minorHAnsi"/>
          <w:noProof/>
        </w:rPr>
        <w:t>. године</w:t>
      </w:r>
    </w:p>
    <w:p w14:paraId="37AFB338" w14:textId="77777777" w:rsidR="00AB1D7D" w:rsidRPr="00AB1D7D" w:rsidRDefault="00AB1D7D" w:rsidP="00CC2B0D">
      <w:pPr>
        <w:rPr>
          <w:noProof/>
        </w:rPr>
      </w:pPr>
    </w:p>
    <w:p w14:paraId="6A7B458E" w14:textId="77777777" w:rsidR="00AB1D7D" w:rsidRPr="00AB1D7D" w:rsidRDefault="00AB1D7D" w:rsidP="00CC2B0D">
      <w:pPr>
        <w:jc w:val="center"/>
        <w:rPr>
          <w:noProof/>
        </w:rPr>
      </w:pPr>
    </w:p>
    <w:p w14:paraId="16284D1A" w14:textId="77777777" w:rsidR="00AB1D7D" w:rsidRPr="00AB1D7D" w:rsidRDefault="00AB1D7D" w:rsidP="00CC2B0D">
      <w:pPr>
        <w:jc w:val="center"/>
        <w:rPr>
          <w:noProof/>
        </w:rPr>
      </w:pPr>
    </w:p>
    <w:p w14:paraId="2322A33B" w14:textId="77777777" w:rsidR="00AB1D7D" w:rsidRDefault="00AB1D7D" w:rsidP="00CC2B0D">
      <w:pPr>
        <w:ind w:firstLine="708"/>
        <w:jc w:val="center"/>
        <w:rPr>
          <w:noProof/>
        </w:rPr>
      </w:pPr>
    </w:p>
    <w:p w14:paraId="02DCDE89" w14:textId="77777777" w:rsidR="00762D49" w:rsidRDefault="00762D49" w:rsidP="00CC2B0D">
      <w:pPr>
        <w:ind w:firstLine="708"/>
        <w:jc w:val="center"/>
        <w:rPr>
          <w:noProof/>
        </w:rPr>
      </w:pPr>
    </w:p>
    <w:p w14:paraId="6E51E7E9" w14:textId="77777777" w:rsidR="00762D49" w:rsidRPr="00762D49" w:rsidRDefault="00762D49" w:rsidP="00CC2B0D">
      <w:pPr>
        <w:ind w:firstLine="708"/>
        <w:jc w:val="center"/>
        <w:rPr>
          <w:noProof/>
        </w:rPr>
      </w:pPr>
    </w:p>
    <w:p w14:paraId="573AD40D" w14:textId="77777777" w:rsidR="00AB1D7D" w:rsidRPr="00AB1D7D" w:rsidRDefault="00AB1D7D" w:rsidP="007C6055">
      <w:pPr>
        <w:rPr>
          <w:noProof/>
        </w:rPr>
      </w:pPr>
    </w:p>
    <w:p w14:paraId="06E5D19D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/>
        </w:rPr>
      </w:pPr>
      <w:r w:rsidRPr="00AB1D7D">
        <w:rPr>
          <w:rFonts w:ascii="TimesNewRomanPS-BoldMT" w:eastAsiaTheme="minorHAnsi" w:hAnsi="TimesNewRomanPS-BoldMT" w:cs="TimesNewRomanPS-BoldMT"/>
          <w:b/>
          <w:bCs/>
          <w:noProof/>
        </w:rPr>
        <w:lastRenderedPageBreak/>
        <w:t>САДРЖАЈ:</w:t>
      </w:r>
    </w:p>
    <w:p w14:paraId="39A7342D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/>
        </w:rPr>
      </w:pPr>
    </w:p>
    <w:p w14:paraId="5E896867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/>
        </w:rPr>
      </w:pPr>
    </w:p>
    <w:p w14:paraId="58773140" w14:textId="77777777" w:rsidR="00AB1D7D" w:rsidRPr="00AB1D7D" w:rsidRDefault="00AB1D7D" w:rsidP="00CC2B0D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  <w:r w:rsidRPr="00AB1D7D">
        <w:rPr>
          <w:rFonts w:ascii="TimesNewRomanPSMT" w:eastAsiaTheme="minorHAnsi" w:hAnsi="TimesNewRomanPSMT" w:cs="TimesNewRomanPSMT"/>
          <w:noProof/>
        </w:rPr>
        <w:t>РЕШЕЊЕ О ОДРЕЂИВАЊУ ОДГОВОРНОГ ЛИЦА ЗА ЗА ИЗРАДУ И СПРОВОЂЕЊЕ ПЛАНА ИНТЕГРИТЕТА (МЕНАЏЕРА ИНТЕГРИТЕТА)</w:t>
      </w:r>
    </w:p>
    <w:p w14:paraId="6FA94B6C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</w:p>
    <w:p w14:paraId="4CBF7302" w14:textId="77777777" w:rsidR="00AB1D7D" w:rsidRPr="00AB1D7D" w:rsidRDefault="00AB1D7D" w:rsidP="00CC2B0D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  <w:r w:rsidRPr="00AB1D7D">
        <w:rPr>
          <w:rFonts w:ascii="TimesNewRomanPSMT" w:eastAsiaTheme="minorHAnsi" w:hAnsi="TimesNewRomanPSMT" w:cs="TimesNewRomanPSMT"/>
          <w:noProof/>
        </w:rPr>
        <w:t>РЕШЕЊЕ О ОДРЕЂИВАЊУ ЧЛАНОВА РАДНЕ ГРУПЕ ЗА ПРИПРЕМУ И ИЗРАДУ ПЛАНА ИНТЕГРИТЕТА</w:t>
      </w:r>
    </w:p>
    <w:p w14:paraId="67ABE878" w14:textId="77777777" w:rsidR="00AB1D7D" w:rsidRPr="00AB1D7D" w:rsidRDefault="00AB1D7D" w:rsidP="00CC2B0D">
      <w:pPr>
        <w:pStyle w:val="Pasussalistom"/>
        <w:rPr>
          <w:rFonts w:ascii="TimesNewRomanPSMT" w:eastAsiaTheme="minorHAnsi" w:hAnsi="TimesNewRomanPSMT" w:cs="TimesNewRomanPSMT"/>
          <w:noProof/>
        </w:rPr>
      </w:pPr>
    </w:p>
    <w:p w14:paraId="49022E24" w14:textId="77777777" w:rsidR="00396898" w:rsidRPr="00396898" w:rsidRDefault="00AB1D7D" w:rsidP="00396898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  <w:r w:rsidRPr="00AB1D7D">
        <w:rPr>
          <w:rFonts w:ascii="TimesNewRomanPSMT" w:eastAsiaTheme="minorHAnsi" w:hAnsi="TimesNewRomanPSMT" w:cs="TimesNewRomanPSMT"/>
          <w:noProof/>
        </w:rPr>
        <w:t>ПРОГРАМ ИЗРАДЕ И СПРОВОЂЕЊА ПЛАНА ИНТЕГРИТЕТА</w:t>
      </w:r>
    </w:p>
    <w:p w14:paraId="73B10027" w14:textId="77777777" w:rsidR="00396898" w:rsidRPr="00396898" w:rsidRDefault="00396898" w:rsidP="00396898">
      <w:pPr>
        <w:pStyle w:val="Pasussalistom"/>
        <w:rPr>
          <w:rFonts w:eastAsiaTheme="minorHAnsi"/>
          <w:b/>
          <w:bCs/>
          <w:noProof/>
        </w:rPr>
      </w:pPr>
    </w:p>
    <w:p w14:paraId="685FD9A4" w14:textId="77777777" w:rsidR="00396898" w:rsidRPr="00396898" w:rsidRDefault="00396898" w:rsidP="00396898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  <w:r w:rsidRPr="00396898">
        <w:rPr>
          <w:rFonts w:eastAsiaTheme="minorHAnsi"/>
          <w:bCs/>
          <w:noProof/>
        </w:rPr>
        <w:t>КОНАЧНИ ИЗВЕШТАЈ О ИЗРАДИ ПЛАНА ИНТЕГРИТЕТА</w:t>
      </w:r>
    </w:p>
    <w:p w14:paraId="402D63FC" w14:textId="77777777" w:rsidR="00396898" w:rsidRPr="00396898" w:rsidRDefault="00396898" w:rsidP="00396898">
      <w:pPr>
        <w:pStyle w:val="Pasussalistom"/>
        <w:rPr>
          <w:rFonts w:eastAsiaTheme="minorHAnsi"/>
          <w:b/>
          <w:bCs/>
          <w:noProof/>
        </w:rPr>
      </w:pPr>
    </w:p>
    <w:p w14:paraId="28619A9B" w14:textId="77777777" w:rsidR="00396898" w:rsidRPr="00396898" w:rsidRDefault="00396898" w:rsidP="00396898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  <w:r w:rsidRPr="00396898">
        <w:rPr>
          <w:rFonts w:eastAsiaTheme="minorHAnsi"/>
          <w:bCs/>
          <w:noProof/>
        </w:rPr>
        <w:t>ПРЕГЛЕД ОРГАНИЗАЦИЈЕ ИНСТИТУЦИЈЕ</w:t>
      </w:r>
    </w:p>
    <w:p w14:paraId="437500E7" w14:textId="77777777" w:rsidR="00396898" w:rsidRPr="00396898" w:rsidRDefault="00396898" w:rsidP="00396898">
      <w:pPr>
        <w:pStyle w:val="Pasussalistom"/>
        <w:rPr>
          <w:rFonts w:eastAsiaTheme="minorHAnsi"/>
          <w:b/>
          <w:bCs/>
          <w:noProof/>
        </w:rPr>
      </w:pPr>
    </w:p>
    <w:p w14:paraId="7AB07A87" w14:textId="77777777" w:rsidR="00396898" w:rsidRPr="00396898" w:rsidRDefault="00396898" w:rsidP="00396898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noProof/>
        </w:rPr>
      </w:pPr>
      <w:r w:rsidRPr="00396898">
        <w:rPr>
          <w:rFonts w:eastAsiaTheme="minorHAnsi"/>
          <w:bCs/>
          <w:noProof/>
        </w:rPr>
        <w:t>ПРЕГЛЕД И АНАЛИЗА КАДРОВСКИХ КАПАЦИТЕТА</w:t>
      </w:r>
    </w:p>
    <w:p w14:paraId="5F597A5D" w14:textId="77777777" w:rsidR="00396898" w:rsidRPr="00396898" w:rsidRDefault="00396898" w:rsidP="00396898">
      <w:pPr>
        <w:pStyle w:val="Pasussalistom"/>
        <w:rPr>
          <w:rFonts w:ascii="TimesNewRomanPSMT" w:eastAsiaTheme="minorHAnsi" w:hAnsi="TimesNewRomanPSMT" w:cs="TimesNewRomanPSMT"/>
          <w:noProof/>
        </w:rPr>
      </w:pPr>
    </w:p>
    <w:p w14:paraId="06B81C3A" w14:textId="77777777" w:rsidR="00396898" w:rsidRPr="00396898" w:rsidRDefault="00396898" w:rsidP="00396898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noProof/>
        </w:rPr>
      </w:pPr>
      <w:r w:rsidRPr="00396898">
        <w:rPr>
          <w:rFonts w:eastAsiaTheme="minorHAnsi"/>
          <w:noProof/>
        </w:rPr>
        <w:t>ТРЕЋИ ЦИКЛУС ПЛАНА ИНТЕГРИТЕТА</w:t>
      </w:r>
      <w:r>
        <w:rPr>
          <w:rFonts w:eastAsiaTheme="minorHAnsi"/>
          <w:noProof/>
        </w:rPr>
        <w:t xml:space="preserve"> 2021-2024 </w:t>
      </w:r>
    </w:p>
    <w:p w14:paraId="601F99C3" w14:textId="77777777" w:rsidR="00396898" w:rsidRPr="00396898" w:rsidRDefault="00396898" w:rsidP="00396898">
      <w:pPr>
        <w:pStyle w:val="Pasussalistom"/>
        <w:rPr>
          <w:rFonts w:ascii="TimesNewRomanPS-BoldMT" w:eastAsiaTheme="minorHAnsi" w:hAnsi="TimesNewRomanPS-BoldMT" w:cs="TimesNewRomanPS-BoldMT"/>
          <w:b/>
          <w:bCs/>
          <w:noProof/>
        </w:rPr>
      </w:pPr>
    </w:p>
    <w:p w14:paraId="375AACA0" w14:textId="77777777" w:rsidR="00396898" w:rsidRPr="00396898" w:rsidRDefault="00396898" w:rsidP="00396898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noProof/>
        </w:rPr>
      </w:pPr>
      <w:r w:rsidRPr="00396898">
        <w:rPr>
          <w:rFonts w:ascii="TimesNewRomanPS-BoldMT" w:eastAsiaTheme="minorHAnsi" w:hAnsi="TimesNewRomanPS-BoldMT" w:cs="TimesNewRomanPS-BoldMT"/>
          <w:bCs/>
          <w:noProof/>
        </w:rPr>
        <w:t>ОДЛУКА О УСВАЈАЊУ И СТУПАЊУ НА СНАГУ ПЛАНА ИНТЕГРИТЕТА</w:t>
      </w:r>
    </w:p>
    <w:p w14:paraId="2C9D4759" w14:textId="77777777" w:rsidR="00396898" w:rsidRPr="00396898" w:rsidRDefault="00396898" w:rsidP="00396898">
      <w:pPr>
        <w:pStyle w:val="Pasussalistom"/>
        <w:autoSpaceDE w:val="0"/>
        <w:autoSpaceDN w:val="0"/>
        <w:adjustRightInd w:val="0"/>
        <w:rPr>
          <w:rFonts w:eastAsiaTheme="minorHAnsi"/>
          <w:noProof/>
        </w:rPr>
      </w:pPr>
    </w:p>
    <w:p w14:paraId="28C6F747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74091F61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1D05BC1C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000E38FF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3CAD324E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5B6F9F7F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6446A559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05423BD9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58FEB89D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3EFD557F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17C5C9A6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19D596FC" w14:textId="77777777" w:rsidR="00AB1D7D" w:rsidRPr="00AB1D7D" w:rsidRDefault="00AB1D7D" w:rsidP="00CC2B0D">
      <w:pPr>
        <w:jc w:val="center"/>
        <w:rPr>
          <w:noProof/>
        </w:rPr>
      </w:pPr>
    </w:p>
    <w:p w14:paraId="320E056F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5EF33C87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3465F2A4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461A5120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7AA70067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73C77011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452337BC" w14:textId="77777777" w:rsidR="00AB1D7D" w:rsidRPr="00AB1D7D" w:rsidRDefault="00AB1D7D" w:rsidP="00CC2B0D">
      <w:pPr>
        <w:tabs>
          <w:tab w:val="left" w:pos="3985"/>
        </w:tabs>
        <w:jc w:val="center"/>
        <w:rPr>
          <w:noProof/>
        </w:rPr>
      </w:pPr>
    </w:p>
    <w:p w14:paraId="731DEF00" w14:textId="77777777" w:rsidR="00AB1D7D" w:rsidRPr="00396898" w:rsidRDefault="00AB1D7D" w:rsidP="00396898">
      <w:pPr>
        <w:tabs>
          <w:tab w:val="left" w:pos="3985"/>
        </w:tabs>
        <w:rPr>
          <w:noProof/>
        </w:rPr>
      </w:pPr>
    </w:p>
    <w:p w14:paraId="5E66CCAF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ascii="TimesNewRomanPS-BoldMT" w:eastAsiaTheme="minorHAnsi" w:hAnsi="TimesNewRomanPS-BoldMT" w:cs="TimesNewRomanPS-BoldMT"/>
          <w:b/>
          <w:bCs/>
          <w:noProof/>
        </w:rPr>
        <w:lastRenderedPageBreak/>
        <w:t xml:space="preserve">1. РЕШЕЊЕ О ОДРЕЂИВАЊУ ОДГОВОРНОГ ЛИЦА ЗА ИЗРАДУ И </w:t>
      </w:r>
      <w:r w:rsidRPr="00AB1D7D">
        <w:rPr>
          <w:rFonts w:eastAsiaTheme="minorHAnsi"/>
          <w:b/>
          <w:bCs/>
          <w:noProof/>
        </w:rPr>
        <w:t>СПРОВОЂЕЊЕ ПЛАНА ИНТЕГРИТЕТА</w:t>
      </w:r>
    </w:p>
    <w:p w14:paraId="28C72ED1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C5BC836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681CB9F9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Србија</w:t>
      </w:r>
    </w:p>
    <w:p w14:paraId="31177720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ЈЗУ Дом здравља „Алибунар“ Алибунар</w:t>
      </w:r>
    </w:p>
    <w:p w14:paraId="6C41CF27" w14:textId="77777777" w:rsidR="00AB1D7D" w:rsidRPr="00173DA9" w:rsidRDefault="00AB1D7D" w:rsidP="00CC2B0D">
      <w:pPr>
        <w:autoSpaceDE w:val="0"/>
        <w:autoSpaceDN w:val="0"/>
        <w:adjustRightInd w:val="0"/>
        <w:rPr>
          <w:rFonts w:eastAsiaTheme="minorHAnsi"/>
          <w:noProof/>
          <w:color w:val="000000" w:themeColor="text1"/>
        </w:rPr>
      </w:pPr>
      <w:r w:rsidRPr="00AB1D7D">
        <w:rPr>
          <w:rFonts w:eastAsiaTheme="minorHAnsi"/>
          <w:noProof/>
        </w:rPr>
        <w:t>Број</w:t>
      </w:r>
      <w:r w:rsidR="00707D01">
        <w:rPr>
          <w:rFonts w:eastAsiaTheme="minorHAnsi"/>
          <w:noProof/>
          <w:color w:val="000000" w:themeColor="text1"/>
        </w:rPr>
        <w:t xml:space="preserve">: </w:t>
      </w:r>
      <w:r w:rsidR="00173DA9">
        <w:rPr>
          <w:rFonts w:eastAsiaTheme="minorHAnsi"/>
          <w:noProof/>
          <w:color w:val="000000" w:themeColor="text1"/>
        </w:rPr>
        <w:t>02-479</w:t>
      </w:r>
    </w:p>
    <w:p w14:paraId="33B504C7" w14:textId="77777777" w:rsidR="00AB1D7D" w:rsidRPr="00AB1D7D" w:rsidRDefault="00707D01" w:rsidP="00CC2B0D">
      <w:pPr>
        <w:autoSpaceDE w:val="0"/>
        <w:autoSpaceDN w:val="0"/>
        <w:adjustRightInd w:val="0"/>
        <w:rPr>
          <w:rFonts w:eastAsiaTheme="minorHAnsi"/>
          <w:noProof/>
        </w:rPr>
      </w:pPr>
      <w:r>
        <w:rPr>
          <w:rFonts w:eastAsiaTheme="minorHAnsi"/>
          <w:noProof/>
        </w:rPr>
        <w:t xml:space="preserve">Алибунар, </w:t>
      </w:r>
      <w:r w:rsidR="00BC1C62">
        <w:rPr>
          <w:rFonts w:eastAsiaTheme="minorHAnsi"/>
          <w:noProof/>
        </w:rPr>
        <w:t>16</w:t>
      </w:r>
      <w:r w:rsidR="00AB1D7D" w:rsidRPr="00AB1D7D">
        <w:rPr>
          <w:rFonts w:eastAsiaTheme="minorHAnsi"/>
          <w:noProof/>
        </w:rPr>
        <w:t>.0</w:t>
      </w:r>
      <w:r w:rsidR="00BC1C62">
        <w:rPr>
          <w:rFonts w:eastAsiaTheme="minorHAnsi"/>
          <w:noProof/>
        </w:rPr>
        <w:t>5</w:t>
      </w:r>
      <w:r w:rsidR="00AB1D7D" w:rsidRPr="00AB1D7D">
        <w:rPr>
          <w:rFonts w:eastAsiaTheme="minorHAnsi"/>
          <w:noProof/>
        </w:rPr>
        <w:t>.20</w:t>
      </w:r>
      <w:r w:rsidR="00D5297A">
        <w:rPr>
          <w:rFonts w:eastAsiaTheme="minorHAnsi"/>
          <w:noProof/>
        </w:rPr>
        <w:t>22</w:t>
      </w:r>
      <w:r w:rsidR="00AB1D7D" w:rsidRPr="00AB1D7D">
        <w:rPr>
          <w:rFonts w:eastAsiaTheme="minorHAnsi"/>
          <w:noProof/>
        </w:rPr>
        <w:t>. год.</w:t>
      </w:r>
    </w:p>
    <w:p w14:paraId="428518A4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070F16F6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68F08480" w14:textId="77777777" w:rsidR="00173DA9" w:rsidRPr="00CF4722" w:rsidRDefault="00173DA9" w:rsidP="00173DA9">
      <w:pPr>
        <w:ind w:firstLine="851"/>
        <w:jc w:val="both"/>
      </w:pPr>
      <w:r w:rsidRPr="00CF4722">
        <w:t xml:space="preserve">На основу члана 97. став 2. Закона о спречавању корупције </w:t>
      </w:r>
      <w:r w:rsidRPr="00CF4722">
        <w:rPr>
          <w:rStyle w:val="apple-style-span"/>
          <w:shd w:val="clear" w:color="auto" w:fill="FFFFFF"/>
        </w:rPr>
        <w:t>(</w:t>
      </w:r>
      <w:r w:rsidRPr="00CF4722">
        <w:rPr>
          <w:rStyle w:val="apple-style-span"/>
        </w:rPr>
        <w:t>„Службени гласник РС</w:t>
      </w:r>
      <w:r w:rsidRPr="00CF4722">
        <w:rPr>
          <w:color w:val="4D5156"/>
          <w:shd w:val="clear" w:color="auto" w:fill="FFFFFF"/>
        </w:rPr>
        <w:t xml:space="preserve">”, </w:t>
      </w:r>
      <w:r w:rsidRPr="00CF4722">
        <w:rPr>
          <w:rStyle w:val="apple-style-span"/>
        </w:rPr>
        <w:t>бр. 35/2019, 88/2019, 11/2021 – аутентично тумачење и 94/2021</w:t>
      </w:r>
      <w:r w:rsidRPr="00CF4722">
        <w:rPr>
          <w:rStyle w:val="apple-style-span"/>
          <w:shd w:val="clear" w:color="auto" w:fill="FFFFFF"/>
        </w:rPr>
        <w:t>)</w:t>
      </w:r>
      <w:r w:rsidRPr="00CF4722">
        <w:rPr>
          <w:rStyle w:val="apple-style-span"/>
          <w:color w:val="000000"/>
          <w:shd w:val="clear" w:color="auto" w:fill="FFFFFF"/>
        </w:rPr>
        <w:t xml:space="preserve">, </w:t>
      </w:r>
      <w:r w:rsidRPr="00CF4722">
        <w:t>члана 8. став 1. и 2. Упутства за израду и спровођење плана интегритета („Службени гласник РС</w:t>
      </w:r>
      <w:r w:rsidRPr="00CF4722">
        <w:rPr>
          <w:color w:val="4D5156"/>
          <w:shd w:val="clear" w:color="auto" w:fill="FFFFFF"/>
        </w:rPr>
        <w:t>”</w:t>
      </w:r>
      <w:r w:rsidRPr="00CF4722">
        <w:rPr>
          <w:rStyle w:val="apple-style-span"/>
          <w:color w:val="000000"/>
          <w:shd w:val="clear" w:color="auto" w:fill="FFFFFF"/>
        </w:rPr>
        <w:t xml:space="preserve">, </w:t>
      </w:r>
      <w:r w:rsidRPr="00CF4722">
        <w:t xml:space="preserve">бр. 145/20, 43/21 и 48/21), руководилац институције доноси: </w:t>
      </w:r>
    </w:p>
    <w:p w14:paraId="6E1817FC" w14:textId="77777777" w:rsidR="00AB1D7D" w:rsidRPr="00AB1D7D" w:rsidRDefault="00AB1D7D" w:rsidP="00173DA9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</w:p>
    <w:p w14:paraId="2D5D178F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675D89E9" w14:textId="77777777" w:rsidR="00AB1D7D" w:rsidRPr="00AB1D7D" w:rsidRDefault="00AB1D7D" w:rsidP="00483410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РЕШЕЊЕ</w:t>
      </w:r>
    </w:p>
    <w:p w14:paraId="0A809BFF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02ED2BC7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5FB5363A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о одређивању одговорног лица за израду и спровођење плана интегритета</w:t>
      </w:r>
    </w:p>
    <w:p w14:paraId="45EE2D1C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5D455413" w14:textId="77777777" w:rsidR="00AB1D7D" w:rsidRPr="00AB1D7D" w:rsidRDefault="002D3CF8" w:rsidP="00CC2B0D">
      <w:pPr>
        <w:pStyle w:val="Pasussalisto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b/>
          <w:bCs/>
          <w:noProof/>
        </w:rPr>
        <w:t>Миливојев др Тамара</w:t>
      </w:r>
      <w:r w:rsidR="00AB1D7D" w:rsidRPr="00AB1D7D">
        <w:rPr>
          <w:rFonts w:eastAsiaTheme="minorHAnsi"/>
          <w:b/>
          <w:bCs/>
          <w:noProof/>
        </w:rPr>
        <w:t xml:space="preserve">  </w:t>
      </w:r>
      <w:r w:rsidR="00AB1D7D" w:rsidRPr="00AB1D7D">
        <w:rPr>
          <w:rFonts w:eastAsiaTheme="minorHAnsi"/>
          <w:noProof/>
        </w:rPr>
        <w:t>са завршеним Медицинским факултетом, високим образовањем, распоређен на радном месту у звању – доктор медицине у Служби опште медицине, одређује се за лице одговорно за израду и спровођење плана интегритета (менаџера интегритета).</w:t>
      </w:r>
    </w:p>
    <w:p w14:paraId="47B752FD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5EF797F0" w14:textId="77777777" w:rsidR="00AB1D7D" w:rsidRPr="00AB1D7D" w:rsidRDefault="00AB1D7D" w:rsidP="00CC2B0D">
      <w:pPr>
        <w:pStyle w:val="Pasussalisto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Менаџер интегритета обављаће нарочито послове који се односе на:</w:t>
      </w:r>
    </w:p>
    <w:p w14:paraId="5B8CBED5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4181D9C1" w14:textId="77777777" w:rsidR="00AB1D7D" w:rsidRPr="00AB1D7D" w:rsidRDefault="00AB1D7D" w:rsidP="00CC2B0D">
      <w:pPr>
        <w:pStyle w:val="Pasussalistom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руковођење радном групом за израду плана инегритета;</w:t>
      </w:r>
    </w:p>
    <w:p w14:paraId="2D8B9BEE" w14:textId="77777777" w:rsidR="00AB1D7D" w:rsidRPr="00AB1D7D" w:rsidRDefault="00AB1D7D" w:rsidP="00CC2B0D">
      <w:pPr>
        <w:pStyle w:val="Pasussalistom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координацију и учешће у припреми програма израде плана интегритета;</w:t>
      </w:r>
    </w:p>
    <w:p w14:paraId="5FE9B2A1" w14:textId="77777777" w:rsidR="00AB1D7D" w:rsidRPr="00AB1D7D" w:rsidRDefault="00AB1D7D" w:rsidP="00CC2B0D">
      <w:pPr>
        <w:pStyle w:val="Pasussalistom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координацију и учешће у сакупљању и анализи потребне документације која се односи на функционисање органа власти, а која представља основ за процену ризика и израду плана интегритета;</w:t>
      </w:r>
    </w:p>
    <w:p w14:paraId="2376BB08" w14:textId="77777777" w:rsidR="00AB1D7D" w:rsidRPr="00AB1D7D" w:rsidRDefault="00AB1D7D" w:rsidP="00CC2B0D">
      <w:pPr>
        <w:pStyle w:val="Pasussalistom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надзирање спровођења мера за побољшање интегритета;</w:t>
      </w:r>
    </w:p>
    <w:p w14:paraId="1CF1F501" w14:textId="77777777" w:rsidR="00AB1D7D" w:rsidRPr="00AB1D7D" w:rsidRDefault="00AB1D7D" w:rsidP="00CC2B0D">
      <w:pPr>
        <w:pStyle w:val="Pasussalistom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у сарадњи са свим оргаизационим јединицама сачињавање извештаја о спровођењу плана интегритета.</w:t>
      </w:r>
    </w:p>
    <w:p w14:paraId="0950EBB4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006EFEAF" w14:textId="77777777" w:rsidR="00AB1D7D" w:rsidRPr="00AB1D7D" w:rsidRDefault="00AB1D7D" w:rsidP="00CC2B0D">
      <w:pPr>
        <w:pStyle w:val="Pasussalisto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 xml:space="preserve">Права и обавезе </w:t>
      </w:r>
      <w:r w:rsidR="00D5297A">
        <w:rPr>
          <w:rFonts w:eastAsiaTheme="minorHAnsi"/>
          <w:b/>
          <w:bCs/>
          <w:noProof/>
        </w:rPr>
        <w:t>Миливојев др Тамара</w:t>
      </w:r>
      <w:r w:rsidRPr="00AB1D7D">
        <w:rPr>
          <w:rFonts w:eastAsiaTheme="minorHAnsi"/>
          <w:b/>
          <w:bCs/>
          <w:noProof/>
        </w:rPr>
        <w:t xml:space="preserve"> </w:t>
      </w:r>
      <w:r w:rsidRPr="00AB1D7D">
        <w:rPr>
          <w:rFonts w:eastAsiaTheme="minorHAnsi"/>
          <w:noProof/>
        </w:rPr>
        <w:t xml:space="preserve">из тачке 1 диспозитива овог решења почињу од </w:t>
      </w:r>
      <w:r w:rsidR="002D3CF8">
        <w:rPr>
          <w:rFonts w:eastAsiaTheme="minorHAnsi"/>
          <w:noProof/>
        </w:rPr>
        <w:t>16</w:t>
      </w:r>
      <w:r w:rsidRPr="00AB1D7D">
        <w:rPr>
          <w:rFonts w:eastAsiaTheme="minorHAnsi"/>
          <w:noProof/>
        </w:rPr>
        <w:t>.0</w:t>
      </w:r>
      <w:r w:rsidR="002D3CF8">
        <w:rPr>
          <w:rFonts w:eastAsiaTheme="minorHAnsi"/>
          <w:noProof/>
        </w:rPr>
        <w:t>5</w:t>
      </w:r>
      <w:r w:rsidRPr="00AB1D7D">
        <w:rPr>
          <w:rFonts w:eastAsiaTheme="minorHAnsi"/>
          <w:noProof/>
        </w:rPr>
        <w:t>.20</w:t>
      </w:r>
      <w:r w:rsidR="002D3CF8">
        <w:rPr>
          <w:rFonts w:eastAsiaTheme="minorHAnsi"/>
          <w:noProof/>
        </w:rPr>
        <w:t>22</w:t>
      </w:r>
      <w:r w:rsidRPr="00AB1D7D">
        <w:rPr>
          <w:rFonts w:eastAsiaTheme="minorHAnsi"/>
          <w:noProof/>
        </w:rPr>
        <w:t>.године.</w:t>
      </w:r>
    </w:p>
    <w:p w14:paraId="3D2D2C15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</w:p>
    <w:p w14:paraId="0900F76D" w14:textId="77777777" w:rsidR="00AB1D7D" w:rsidRPr="00173DA9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0520CEB8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lastRenderedPageBreak/>
        <w:t>Образложење</w:t>
      </w:r>
    </w:p>
    <w:p w14:paraId="56A70C35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618C4344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5CFD64C3" w14:textId="77777777" w:rsidR="00173DA9" w:rsidRDefault="00173DA9" w:rsidP="00173DA9">
      <w:pPr>
        <w:ind w:firstLine="709"/>
        <w:jc w:val="both"/>
      </w:pPr>
      <w:r w:rsidRPr="00CF4722">
        <w:t>Одредбом члана 97. став 2. Закона о спречавању корупције прописано је да је обвезник доношења плана интегритета дужан да одреди лице које ће обављати послове координације у вези са доношењем, спровођењем и извештавањем о спровођењу плана интегритета.</w:t>
      </w:r>
    </w:p>
    <w:p w14:paraId="000F7D9C" w14:textId="77777777" w:rsidR="00173DA9" w:rsidRPr="00CF4722" w:rsidRDefault="00173DA9" w:rsidP="00173DA9">
      <w:pPr>
        <w:ind w:firstLine="709"/>
        <w:jc w:val="both"/>
      </w:pPr>
    </w:p>
    <w:p w14:paraId="6D528B4E" w14:textId="77777777" w:rsidR="00173DA9" w:rsidRDefault="00173DA9" w:rsidP="00173DA9">
      <w:pPr>
        <w:ind w:firstLine="709"/>
        <w:jc w:val="both"/>
      </w:pPr>
      <w:r w:rsidRPr="00CF4722">
        <w:t>Одредбама члана 8. став 1. и 2. Упутства за израду и спровођење плана интегритета прописано је да у фази припреме руководилац институције доноси одлуку којом ће одредити лице које ће обављати послове координације у вези са доношењем, спровођењем и извештавањем о спровођењу плана интегритета. Као и да одлуку о одређивању координатора институција поставља у електронску апликацију на начин описан у Приручнику за израду и спровођење плана интегритета и тај дан се сматра даном достављања одлуке Агенцији.</w:t>
      </w:r>
    </w:p>
    <w:p w14:paraId="12B7340A" w14:textId="77777777" w:rsidR="00173DA9" w:rsidRPr="00CF4722" w:rsidRDefault="00173DA9" w:rsidP="00173DA9">
      <w:pPr>
        <w:ind w:firstLine="709"/>
        <w:jc w:val="both"/>
      </w:pPr>
    </w:p>
    <w:p w14:paraId="195418C2" w14:textId="77777777" w:rsidR="00173DA9" w:rsidRDefault="00173DA9" w:rsidP="00173DA9">
      <w:pPr>
        <w:jc w:val="both"/>
      </w:pPr>
      <w:r w:rsidRPr="00CF4722">
        <w:tab/>
        <w:t>Обавезе координатора наведене су у Упутству, Техничком упутству и Приручнику за израду и спровођење плана интегритета.</w:t>
      </w:r>
    </w:p>
    <w:p w14:paraId="4A469C00" w14:textId="77777777" w:rsidR="00173DA9" w:rsidRPr="00CF4722" w:rsidRDefault="00173DA9" w:rsidP="00173DA9">
      <w:pPr>
        <w:jc w:val="both"/>
      </w:pPr>
    </w:p>
    <w:p w14:paraId="11DB7775" w14:textId="77777777" w:rsidR="00173DA9" w:rsidRPr="00CF4722" w:rsidRDefault="00173DA9" w:rsidP="00173DA9">
      <w:pPr>
        <w:jc w:val="both"/>
      </w:pPr>
      <w:r w:rsidRPr="00CF4722">
        <w:tab/>
        <w:t>На основу наведеног донета је одлука као у диспозитиву.</w:t>
      </w:r>
    </w:p>
    <w:p w14:paraId="2B82739C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</w:p>
    <w:p w14:paraId="4699F2AD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1AFFA9DF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b/>
          <w:bCs/>
          <w:noProof/>
        </w:rPr>
        <w:t>ПРАВНА ПОУКА</w:t>
      </w:r>
      <w:r w:rsidRPr="00AB1D7D">
        <w:rPr>
          <w:rFonts w:eastAsiaTheme="minorHAnsi"/>
          <w:noProof/>
        </w:rPr>
        <w:t>: Против овог Решења може се изјавити жалба надлежној Комисији за жалбе у року од 8 дана од дана пријема истог.</w:t>
      </w:r>
    </w:p>
    <w:p w14:paraId="5D248D60" w14:textId="77777777" w:rsid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5E509302" w14:textId="77777777" w:rsidR="007C6055" w:rsidRDefault="007C6055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5424AC96" w14:textId="77777777" w:rsidR="007C6055" w:rsidRPr="00AB1D7D" w:rsidRDefault="007C6055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1DFDCFCF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2D19FF75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5969FB60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ДОСТАВИТИ:                                                                           ДИРЕКТОР</w:t>
      </w:r>
    </w:p>
    <w:p w14:paraId="51DD83D7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3A17B383" w14:textId="77777777" w:rsidR="00AB1D7D" w:rsidRPr="00AB1D7D" w:rsidRDefault="00AB1D7D" w:rsidP="00CC2B0D">
      <w:pPr>
        <w:pStyle w:val="Pasussalistom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 w:rsidRPr="00AB1D7D">
        <w:rPr>
          <w:rFonts w:eastAsiaTheme="minorHAnsi"/>
          <w:noProof/>
        </w:rPr>
        <w:t>Именованом/ој</w:t>
      </w:r>
      <w:r w:rsidRPr="00AB1D7D">
        <w:rPr>
          <w:rFonts w:eastAsiaTheme="minorHAnsi"/>
          <w:b/>
          <w:bCs/>
          <w:noProof/>
        </w:rPr>
        <w:t xml:space="preserve">                                                        </w:t>
      </w:r>
      <w:r w:rsidR="00D5297A">
        <w:rPr>
          <w:rFonts w:eastAsiaTheme="minorHAnsi"/>
          <w:b/>
          <w:bCs/>
          <w:noProof/>
        </w:rPr>
        <w:t xml:space="preserve">    Ардељан др Валентин</w:t>
      </w:r>
    </w:p>
    <w:p w14:paraId="3A4E6B5A" w14:textId="77777777" w:rsidR="00AB1D7D" w:rsidRPr="00AB1D7D" w:rsidRDefault="00AB1D7D" w:rsidP="00CC2B0D">
      <w:pPr>
        <w:pStyle w:val="Pasussalistom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 w:rsidRPr="00AB1D7D">
        <w:rPr>
          <w:rFonts w:eastAsiaTheme="minorHAnsi"/>
          <w:noProof/>
        </w:rPr>
        <w:t xml:space="preserve">досије                                                                         </w:t>
      </w:r>
      <w:r w:rsidR="00D5297A">
        <w:rPr>
          <w:rFonts w:eastAsiaTheme="minorHAnsi"/>
          <w:noProof/>
        </w:rPr>
        <w:t xml:space="preserve">  </w:t>
      </w:r>
      <w:r w:rsidRPr="00AB1D7D">
        <w:rPr>
          <w:rFonts w:eastAsiaTheme="minorHAnsi"/>
          <w:i/>
          <w:iCs/>
          <w:noProof/>
        </w:rPr>
        <w:t xml:space="preserve">Доктор </w:t>
      </w:r>
      <w:r w:rsidR="00D5297A">
        <w:rPr>
          <w:rFonts w:eastAsiaTheme="minorHAnsi"/>
          <w:i/>
          <w:iCs/>
          <w:noProof/>
        </w:rPr>
        <w:t>стоматологије</w:t>
      </w:r>
    </w:p>
    <w:p w14:paraId="6D792F76" w14:textId="77777777" w:rsidR="00AB1D7D" w:rsidRPr="00AB1D7D" w:rsidRDefault="00AB1D7D" w:rsidP="00CC2B0D">
      <w:pPr>
        <w:pStyle w:val="Pasussalistom"/>
        <w:numPr>
          <w:ilvl w:val="0"/>
          <w:numId w:val="25"/>
        </w:numPr>
        <w:tabs>
          <w:tab w:val="left" w:pos="3985"/>
        </w:tabs>
        <w:autoSpaceDE w:val="0"/>
        <w:autoSpaceDN w:val="0"/>
        <w:adjustRightInd w:val="0"/>
        <w:rPr>
          <w:noProof/>
        </w:rPr>
      </w:pPr>
      <w:r w:rsidRPr="00AB1D7D">
        <w:rPr>
          <w:rFonts w:eastAsiaTheme="minorHAnsi"/>
          <w:noProof/>
        </w:rPr>
        <w:t>а/а</w:t>
      </w:r>
    </w:p>
    <w:p w14:paraId="5D1EC4EA" w14:textId="77777777" w:rsidR="00AB1D7D" w:rsidRPr="00AB1D7D" w:rsidRDefault="00AB1D7D" w:rsidP="00CC2B0D">
      <w:pPr>
        <w:jc w:val="center"/>
        <w:rPr>
          <w:noProof/>
        </w:rPr>
      </w:pPr>
    </w:p>
    <w:p w14:paraId="00753960" w14:textId="77777777" w:rsidR="00AB1D7D" w:rsidRPr="00AB1D7D" w:rsidRDefault="00AB1D7D" w:rsidP="00CC2B0D">
      <w:pPr>
        <w:jc w:val="center"/>
        <w:rPr>
          <w:noProof/>
        </w:rPr>
      </w:pPr>
    </w:p>
    <w:p w14:paraId="2C26CEB9" w14:textId="77777777" w:rsidR="00AB1D7D" w:rsidRPr="00AB1D7D" w:rsidRDefault="00AB1D7D" w:rsidP="00CC2B0D">
      <w:pPr>
        <w:jc w:val="center"/>
        <w:rPr>
          <w:noProof/>
        </w:rPr>
      </w:pPr>
    </w:p>
    <w:p w14:paraId="67D5678C" w14:textId="77777777" w:rsidR="00AB1D7D" w:rsidRPr="00AB1D7D" w:rsidRDefault="00AB1D7D" w:rsidP="00CC2B0D">
      <w:pPr>
        <w:jc w:val="center"/>
        <w:rPr>
          <w:noProof/>
        </w:rPr>
      </w:pPr>
    </w:p>
    <w:p w14:paraId="00F25120" w14:textId="77777777" w:rsidR="00AB1D7D" w:rsidRPr="00AB1D7D" w:rsidRDefault="00AB1D7D" w:rsidP="00CC2B0D">
      <w:pPr>
        <w:jc w:val="center"/>
        <w:rPr>
          <w:noProof/>
        </w:rPr>
      </w:pPr>
    </w:p>
    <w:p w14:paraId="6B1ED997" w14:textId="77777777" w:rsidR="00AB1D7D" w:rsidRPr="00AB1D7D" w:rsidRDefault="00AB1D7D" w:rsidP="00CC2B0D">
      <w:pPr>
        <w:jc w:val="center"/>
        <w:rPr>
          <w:noProof/>
        </w:rPr>
      </w:pPr>
    </w:p>
    <w:p w14:paraId="198E7311" w14:textId="77777777" w:rsidR="00AB1D7D" w:rsidRPr="00AB1D7D" w:rsidRDefault="00AB1D7D" w:rsidP="00CC2B0D">
      <w:pPr>
        <w:jc w:val="center"/>
        <w:rPr>
          <w:noProof/>
        </w:rPr>
      </w:pPr>
    </w:p>
    <w:p w14:paraId="08E0FFE9" w14:textId="77777777" w:rsidR="00AB1D7D" w:rsidRPr="00173DA9" w:rsidRDefault="00AB1D7D" w:rsidP="00CC2B0D">
      <w:pPr>
        <w:jc w:val="center"/>
        <w:rPr>
          <w:noProof/>
        </w:rPr>
      </w:pPr>
    </w:p>
    <w:p w14:paraId="3AC651FB" w14:textId="77777777" w:rsidR="00AB1D7D" w:rsidRPr="00AB1D7D" w:rsidRDefault="00AB1D7D" w:rsidP="00CC2B0D">
      <w:pPr>
        <w:pStyle w:val="Pasussalistom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РЕШЕЊЕ О ФОРМИРАЊУ РАДНЕ ГРУПЕ ЗА ПРИПРЕМУ И ИЗРАДУ ПЛАНА ИНТЕГРИТЕТА</w:t>
      </w:r>
    </w:p>
    <w:p w14:paraId="6543D6D5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695A29C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ЈЗУ Дом здравља „Алибунар“ Алибунар</w:t>
      </w:r>
    </w:p>
    <w:p w14:paraId="658C36D3" w14:textId="77777777" w:rsidR="00AB1D7D" w:rsidRPr="00173DA9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  <w:r w:rsidRPr="00AB1D7D">
        <w:rPr>
          <w:rFonts w:eastAsiaTheme="minorHAnsi"/>
          <w:noProof/>
        </w:rPr>
        <w:t xml:space="preserve">Број: </w:t>
      </w:r>
      <w:r w:rsidR="00173DA9">
        <w:rPr>
          <w:rFonts w:eastAsiaTheme="minorHAnsi"/>
          <w:noProof/>
        </w:rPr>
        <w:t>02-478</w:t>
      </w:r>
    </w:p>
    <w:p w14:paraId="4F203C1B" w14:textId="77777777" w:rsidR="00AB1D7D" w:rsidRPr="00AB1D7D" w:rsidRDefault="00233F84" w:rsidP="00CC2B0D">
      <w:pPr>
        <w:autoSpaceDE w:val="0"/>
        <w:autoSpaceDN w:val="0"/>
        <w:adjustRightInd w:val="0"/>
        <w:rPr>
          <w:rFonts w:eastAsiaTheme="minorHAnsi"/>
          <w:noProof/>
        </w:rPr>
      </w:pPr>
      <w:r>
        <w:rPr>
          <w:rFonts w:eastAsiaTheme="minorHAnsi"/>
          <w:noProof/>
        </w:rPr>
        <w:t>Алибунар,</w:t>
      </w:r>
      <w:r w:rsidR="00173DA9">
        <w:rPr>
          <w:rFonts w:eastAsiaTheme="minorHAnsi"/>
          <w:noProof/>
        </w:rPr>
        <w:t xml:space="preserve"> 16.05.2022.</w:t>
      </w:r>
      <w:r w:rsidR="00AB1D7D" w:rsidRPr="00AB1D7D">
        <w:rPr>
          <w:rFonts w:eastAsiaTheme="minorHAnsi"/>
          <w:noProof/>
        </w:rPr>
        <w:t xml:space="preserve"> год.</w:t>
      </w:r>
    </w:p>
    <w:p w14:paraId="22AEB087" w14:textId="77777777" w:rsidR="00AB1D7D" w:rsidRPr="00AB1D7D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2B6E0EB" w14:textId="77777777" w:rsidR="00173DA9" w:rsidRDefault="00173DA9" w:rsidP="00452BCD">
      <w:pPr>
        <w:ind w:firstLine="851"/>
        <w:jc w:val="both"/>
      </w:pPr>
      <w:r w:rsidRPr="00B042E0">
        <w:t>На основу члана 95. Закона о спречавању корупције</w:t>
      </w:r>
      <w:r w:rsidRPr="00B042E0">
        <w:rPr>
          <w:rStyle w:val="apple-style-span"/>
          <w:shd w:val="clear" w:color="auto" w:fill="FFFFFF"/>
        </w:rPr>
        <w:t>(</w:t>
      </w:r>
      <w:r w:rsidRPr="00B042E0">
        <w:rPr>
          <w:rStyle w:val="apple-style-span"/>
        </w:rPr>
        <w:t>„Службени гласник РС</w:t>
      </w:r>
      <w:r w:rsidRPr="00B042E0">
        <w:rPr>
          <w:color w:val="4D5156"/>
          <w:shd w:val="clear" w:color="auto" w:fill="FFFFFF"/>
        </w:rPr>
        <w:t>”</w:t>
      </w:r>
      <w:r>
        <w:rPr>
          <w:color w:val="4D5156"/>
          <w:shd w:val="clear" w:color="auto" w:fill="FFFFFF"/>
        </w:rPr>
        <w:t>,</w:t>
      </w:r>
      <w:r w:rsidRPr="00B042E0">
        <w:rPr>
          <w:rStyle w:val="apple-style-span"/>
        </w:rPr>
        <w:t xml:space="preserve"> бр. 35/2019, 88/2019, 11/2021 – аутентично тумачење</w:t>
      </w:r>
      <w:r>
        <w:rPr>
          <w:rStyle w:val="apple-style-span"/>
        </w:rPr>
        <w:t>,</w:t>
      </w:r>
      <w:r w:rsidRPr="00B042E0">
        <w:rPr>
          <w:rStyle w:val="apple-style-span"/>
        </w:rPr>
        <w:t xml:space="preserve"> 94/2021</w:t>
      </w:r>
      <w:r>
        <w:rPr>
          <w:rStyle w:val="apple-style-span"/>
        </w:rPr>
        <w:t xml:space="preserve"> i 14/2022</w:t>
      </w:r>
      <w:r w:rsidRPr="00B042E0">
        <w:rPr>
          <w:rStyle w:val="apple-style-span"/>
          <w:shd w:val="clear" w:color="auto" w:fill="FFFFFF"/>
        </w:rPr>
        <w:t>)</w:t>
      </w:r>
      <w:r w:rsidRPr="00B042E0">
        <w:rPr>
          <w:rStyle w:val="apple-style-span"/>
          <w:color w:val="000000"/>
          <w:shd w:val="clear" w:color="auto" w:fill="FFFFFF"/>
        </w:rPr>
        <w:t xml:space="preserve">, </w:t>
      </w:r>
      <w:r w:rsidRPr="00B042E0">
        <w:t>члана 8. став 1. и 2. Упутства за израду и спровођење плана интегритета („Службени гласник РС</w:t>
      </w:r>
      <w:r w:rsidRPr="00B042E0">
        <w:rPr>
          <w:color w:val="4D5156"/>
          <w:shd w:val="clear" w:color="auto" w:fill="FFFFFF"/>
        </w:rPr>
        <w:t>”</w:t>
      </w:r>
      <w:r w:rsidRPr="00B042E0">
        <w:rPr>
          <w:rStyle w:val="apple-style-span"/>
          <w:color w:val="000000"/>
          <w:shd w:val="clear" w:color="auto" w:fill="FFFFFF"/>
        </w:rPr>
        <w:t xml:space="preserve">, </w:t>
      </w:r>
      <w:r w:rsidRPr="00B042E0">
        <w:t>бр. 145/20, 43/21 и 48/21), руководилац институције доноси:</w:t>
      </w:r>
    </w:p>
    <w:p w14:paraId="5CDF61D9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00B9B0CE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РЕШЕЊЕ</w:t>
      </w:r>
    </w:p>
    <w:p w14:paraId="6EC082AF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6A626816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о формирању радне групе за припрему и израду плана интегритета</w:t>
      </w:r>
    </w:p>
    <w:p w14:paraId="5C400AC1" w14:textId="77777777" w:rsid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А) Образује се радна група за припрему и израду плана интегритета, у следећем саставу:</w:t>
      </w:r>
    </w:p>
    <w:p w14:paraId="1FE96422" w14:textId="77777777" w:rsidR="000B2F93" w:rsidRPr="000B2F93" w:rsidRDefault="000B2F93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57B333E8" w14:textId="77777777" w:rsidR="000B2F93" w:rsidRPr="00762D49" w:rsidRDefault="000B2F93" w:rsidP="000B2F93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 xml:space="preserve">Гајић др Бранислав – </w:t>
      </w:r>
      <w:r w:rsidRPr="00762D49">
        <w:rPr>
          <w:i/>
          <w:noProof/>
          <w:color w:val="000000" w:themeColor="text1"/>
        </w:rPr>
        <w:t>Доктор медицине</w:t>
      </w:r>
    </w:p>
    <w:p w14:paraId="10DB3708" w14:textId="77777777" w:rsidR="000B2F93" w:rsidRPr="00762D49" w:rsidRDefault="000B2F93" w:rsidP="000B2F93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 xml:space="preserve">Миливојев др Тамара – </w:t>
      </w:r>
      <w:r w:rsidRPr="00762D49">
        <w:rPr>
          <w:i/>
          <w:noProof/>
          <w:color w:val="000000" w:themeColor="text1"/>
        </w:rPr>
        <w:t>Доктор медицине</w:t>
      </w:r>
    </w:p>
    <w:p w14:paraId="44DAE906" w14:textId="77777777" w:rsidR="000B2F93" w:rsidRPr="00762D49" w:rsidRDefault="000B2F93" w:rsidP="000B2F93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 xml:space="preserve">Крстец др Тамара – </w:t>
      </w:r>
      <w:r w:rsidRPr="00762D49">
        <w:rPr>
          <w:i/>
          <w:noProof/>
          <w:color w:val="000000" w:themeColor="text1"/>
        </w:rPr>
        <w:t>Доктор медицине специјалиста  опште медицине</w:t>
      </w:r>
    </w:p>
    <w:p w14:paraId="1D2A7116" w14:textId="77777777" w:rsidR="000B2F93" w:rsidRPr="00762D49" w:rsidRDefault="000B2F93" w:rsidP="000B2F93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 xml:space="preserve">Спасојевић Драгана – </w:t>
      </w:r>
      <w:r w:rsidRPr="00762D49">
        <w:rPr>
          <w:i/>
          <w:noProof/>
          <w:color w:val="000000" w:themeColor="text1"/>
        </w:rPr>
        <w:t>Дипломирани правник</w:t>
      </w:r>
    </w:p>
    <w:p w14:paraId="00410DAC" w14:textId="77777777" w:rsidR="000B2F93" w:rsidRPr="00173DA9" w:rsidRDefault="000B2F93" w:rsidP="000B2F93">
      <w:pPr>
        <w:pStyle w:val="Pasussalistom"/>
        <w:numPr>
          <w:ilvl w:val="0"/>
          <w:numId w:val="20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62D49">
        <w:rPr>
          <w:noProof/>
          <w:color w:val="000000" w:themeColor="text1"/>
        </w:rPr>
        <w:t xml:space="preserve">Војнов Срђана – </w:t>
      </w:r>
      <w:r w:rsidRPr="00762D49">
        <w:rPr>
          <w:i/>
          <w:noProof/>
          <w:color w:val="000000" w:themeColor="text1"/>
        </w:rPr>
        <w:t>Главна сестра/ техничар Дома здравља</w:t>
      </w:r>
    </w:p>
    <w:p w14:paraId="5AB62732" w14:textId="77777777" w:rsidR="00173DA9" w:rsidRDefault="00173DA9" w:rsidP="00173DA9">
      <w:pPr>
        <w:pStyle w:val="Pasussalistom"/>
        <w:autoSpaceDE w:val="0"/>
        <w:autoSpaceDN w:val="0"/>
        <w:adjustRightInd w:val="0"/>
        <w:rPr>
          <w:i/>
          <w:noProof/>
          <w:color w:val="000000" w:themeColor="text1"/>
        </w:rPr>
      </w:pPr>
    </w:p>
    <w:p w14:paraId="190A8D59" w14:textId="77777777" w:rsidR="00173DA9" w:rsidRPr="00B042E0" w:rsidRDefault="00173DA9" w:rsidP="00173DA9">
      <w:pPr>
        <w:ind w:firstLine="709"/>
        <w:jc w:val="both"/>
      </w:pPr>
      <w:r w:rsidRPr="00B042E0">
        <w:t>Радна група врши процену постојећег стања изложености институције ризицима од корупције и других неправилности, односно анализира постојеће мере за управљање ризицима од корупције; врши процену интензитета ризика од корупције; предлаже рокове и одговорна лица за спровођење мера унапређења којима се смањује ризик од корупције, предлаже мере за унапређење интегритета. Радна група у израду плана интегритета може укључити и друге запослене у институцији.</w:t>
      </w:r>
    </w:p>
    <w:p w14:paraId="44DD4B93" w14:textId="77777777" w:rsidR="00173DA9" w:rsidRPr="00B042E0" w:rsidRDefault="00173DA9" w:rsidP="00173DA9">
      <w:pPr>
        <w:jc w:val="both"/>
      </w:pPr>
    </w:p>
    <w:p w14:paraId="78A921BD" w14:textId="77777777" w:rsidR="00173DA9" w:rsidRPr="00B042E0" w:rsidRDefault="00173DA9" w:rsidP="00173DA9">
      <w:pPr>
        <w:jc w:val="both"/>
      </w:pPr>
      <w:r w:rsidRPr="00B042E0">
        <w:tab/>
        <w:t xml:space="preserve">Радна група завршава израду плана интегритета најкасније до </w:t>
      </w:r>
      <w:r>
        <w:t xml:space="preserve">30.08.2022. </w:t>
      </w:r>
      <w:r w:rsidRPr="00B042E0">
        <w:t>године.</w:t>
      </w:r>
    </w:p>
    <w:p w14:paraId="0B80399D" w14:textId="77777777" w:rsidR="00173DA9" w:rsidRPr="00B042E0" w:rsidRDefault="00173DA9" w:rsidP="00173DA9">
      <w:pPr>
        <w:jc w:val="both"/>
      </w:pPr>
    </w:p>
    <w:p w14:paraId="512EE984" w14:textId="77777777" w:rsidR="00173DA9" w:rsidRPr="00B042E0" w:rsidRDefault="00173DA9" w:rsidP="00173DA9">
      <w:pPr>
        <w:ind w:firstLine="709"/>
        <w:jc w:val="both"/>
      </w:pPr>
      <w:r w:rsidRPr="00B042E0">
        <w:t>Ова одлука ступа на снагу даном доношења.</w:t>
      </w:r>
    </w:p>
    <w:p w14:paraId="0FC1509C" w14:textId="77777777" w:rsidR="00173DA9" w:rsidRPr="00173DA9" w:rsidRDefault="00173DA9" w:rsidP="00173DA9">
      <w:pPr>
        <w:pStyle w:val="Pasussalistom"/>
        <w:autoSpaceDE w:val="0"/>
        <w:autoSpaceDN w:val="0"/>
        <w:adjustRightInd w:val="0"/>
        <w:rPr>
          <w:noProof/>
          <w:color w:val="000000" w:themeColor="text1"/>
        </w:rPr>
      </w:pPr>
    </w:p>
    <w:p w14:paraId="063E3A7B" w14:textId="77777777" w:rsid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1C5630F1" w14:textId="77777777" w:rsidR="00173DA9" w:rsidRDefault="00173DA9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31A04021" w14:textId="77777777" w:rsidR="00173DA9" w:rsidRDefault="00173DA9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6BC8FCC4" w14:textId="77777777" w:rsidR="00173DA9" w:rsidRPr="00173DA9" w:rsidRDefault="00173DA9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1895CFAF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Образложење</w:t>
      </w:r>
    </w:p>
    <w:p w14:paraId="464D3661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1B2BFDDC" w14:textId="77777777" w:rsidR="00173DA9" w:rsidRDefault="00173DA9" w:rsidP="00173DA9">
      <w:pPr>
        <w:ind w:firstLine="709"/>
        <w:jc w:val="both"/>
      </w:pPr>
      <w:r w:rsidRPr="00B042E0">
        <w:lastRenderedPageBreak/>
        <w:t>На основу члана 95. Закона о спречавању корупције</w:t>
      </w:r>
      <w:r w:rsidRPr="00B042E0">
        <w:rPr>
          <w:rStyle w:val="apple-style-span"/>
          <w:shd w:val="clear" w:color="auto" w:fill="FFFFFF"/>
        </w:rPr>
        <w:t xml:space="preserve">, </w:t>
      </w:r>
      <w:r w:rsidRPr="00B042E0">
        <w:t>прописана је обавеза да план интегритета доносе и спроводе органи Републике Србије, аутономне покрајине, јединице локалне самоуправе, градске општине, организације којима је поверено вршење јавних овлашћења, установе и јавна предузећа и друга правна лица чији је оснивач или члан Република Србија, аутономна покрајина, јединица локалне самоуправе или градска општина, који имају више од 30 запослених.</w:t>
      </w:r>
    </w:p>
    <w:p w14:paraId="01B69381" w14:textId="77777777" w:rsidR="00173DA9" w:rsidRPr="00B042E0" w:rsidRDefault="00173DA9" w:rsidP="00173DA9">
      <w:pPr>
        <w:ind w:firstLine="709"/>
        <w:jc w:val="both"/>
      </w:pPr>
    </w:p>
    <w:p w14:paraId="54456047" w14:textId="77777777" w:rsidR="00173DA9" w:rsidRDefault="00173DA9" w:rsidP="00173DA9">
      <w:pPr>
        <w:ind w:firstLine="709"/>
        <w:jc w:val="both"/>
      </w:pPr>
      <w:r w:rsidRPr="00B042E0">
        <w:t>Одредбом члана 8. став 1, 3. и 4. Упутства за израду и спровођење плана ин</w:t>
      </w:r>
      <w:r>
        <w:t>т</w:t>
      </w:r>
      <w:r w:rsidRPr="00B042E0">
        <w:t xml:space="preserve">егритета прописано је да у фази припреме руководилац институције доноси одлуку о именовању радне групе за израду плана интегритета. Да се радна група састоји од три до седам чланова у зависности од сложености организационе структуре институције и броја запослених; да се у радну групу именују запослени из различитих области функционисања институције, као и да радна група о сваком одржаном састанку води записник. </w:t>
      </w:r>
    </w:p>
    <w:p w14:paraId="048B6847" w14:textId="77777777" w:rsidR="00173DA9" w:rsidRPr="00B042E0" w:rsidRDefault="00173DA9" w:rsidP="00173DA9">
      <w:pPr>
        <w:ind w:firstLine="709"/>
        <w:jc w:val="both"/>
      </w:pPr>
    </w:p>
    <w:p w14:paraId="732C2629" w14:textId="77777777" w:rsidR="00173DA9" w:rsidRPr="00B042E0" w:rsidRDefault="00173DA9" w:rsidP="00173DA9">
      <w:pPr>
        <w:ind w:firstLine="709"/>
        <w:jc w:val="both"/>
      </w:pPr>
      <w:r w:rsidRPr="00B042E0">
        <w:t xml:space="preserve">Радна група израђује план интегритета институције на основу нацрта (модела) плана интегритета који је сачинила Агенција за спречавање корупције. </w:t>
      </w:r>
    </w:p>
    <w:p w14:paraId="7FC0DFD6" w14:textId="77777777" w:rsidR="00AB1D7D" w:rsidRDefault="00173DA9" w:rsidP="00173DA9">
      <w:pPr>
        <w:autoSpaceDE w:val="0"/>
        <w:autoSpaceDN w:val="0"/>
        <w:adjustRightInd w:val="0"/>
        <w:jc w:val="both"/>
      </w:pPr>
      <w:r w:rsidRPr="00B042E0">
        <w:t>На основу наведеног донета је одлука као у диспозитиву.</w:t>
      </w:r>
    </w:p>
    <w:p w14:paraId="25581924" w14:textId="77777777" w:rsidR="00173DA9" w:rsidRPr="00AB1D7D" w:rsidRDefault="00173DA9" w:rsidP="00173DA9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</w:p>
    <w:p w14:paraId="3FC9526B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b/>
          <w:bCs/>
          <w:noProof/>
        </w:rPr>
        <w:t>ПРАВНА ПОУКА</w:t>
      </w:r>
      <w:r w:rsidRPr="00AB1D7D">
        <w:rPr>
          <w:rFonts w:eastAsiaTheme="minorHAnsi"/>
          <w:noProof/>
        </w:rPr>
        <w:t>: Против овог Решења може се изјавити жалба надлежној Комисији за жалбе у року од 8 дана од дана пријема истог.</w:t>
      </w:r>
    </w:p>
    <w:p w14:paraId="296BB2A2" w14:textId="77777777" w:rsidR="00AB1D7D" w:rsidRPr="00AB1D7D" w:rsidRDefault="00AB1D7D" w:rsidP="00CC2B0D">
      <w:pPr>
        <w:jc w:val="center"/>
        <w:rPr>
          <w:rFonts w:eastAsiaTheme="minorHAnsi"/>
          <w:noProof/>
        </w:rPr>
      </w:pPr>
    </w:p>
    <w:p w14:paraId="23B0A993" w14:textId="77777777" w:rsidR="004E2D60" w:rsidRDefault="004E2D60" w:rsidP="004E2D60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>
        <w:rPr>
          <w:rFonts w:eastAsiaTheme="minorHAnsi"/>
          <w:b/>
          <w:bCs/>
          <w:noProof/>
        </w:rPr>
        <w:t xml:space="preserve">                    </w:t>
      </w:r>
    </w:p>
    <w:p w14:paraId="4B663322" w14:textId="77777777" w:rsidR="004E2D60" w:rsidRDefault="004E2D60" w:rsidP="004E2D60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>
        <w:rPr>
          <w:rFonts w:eastAsiaTheme="minorHAnsi"/>
          <w:b/>
          <w:bCs/>
          <w:noProof/>
        </w:rPr>
        <w:t xml:space="preserve">                      </w:t>
      </w:r>
      <w:r w:rsidR="00AB1D7D" w:rsidRPr="00AB1D7D">
        <w:rPr>
          <w:rFonts w:eastAsiaTheme="minorHAnsi"/>
          <w:b/>
          <w:bCs/>
          <w:noProof/>
        </w:rPr>
        <w:t xml:space="preserve">ДОСТАВИТИ:  </w:t>
      </w:r>
    </w:p>
    <w:p w14:paraId="2AC48B2D" w14:textId="77777777" w:rsidR="007C6055" w:rsidRPr="00AB1D7D" w:rsidRDefault="00AB1D7D" w:rsidP="007C6055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 xml:space="preserve">                                                                        </w:t>
      </w:r>
      <w:r w:rsidR="004E2D60">
        <w:rPr>
          <w:rFonts w:eastAsiaTheme="minorHAnsi"/>
          <w:b/>
          <w:bCs/>
          <w:noProof/>
        </w:rPr>
        <w:t xml:space="preserve">                         </w:t>
      </w:r>
      <w:r w:rsidRPr="00AB1D7D">
        <w:rPr>
          <w:rFonts w:eastAsiaTheme="minorHAnsi"/>
          <w:b/>
          <w:bCs/>
          <w:noProof/>
        </w:rPr>
        <w:t>ДИРЕКТОР</w:t>
      </w:r>
    </w:p>
    <w:p w14:paraId="511BFF6F" w14:textId="77777777" w:rsidR="00AB1D7D" w:rsidRPr="004E2D60" w:rsidRDefault="004E2D60" w:rsidP="004E2D60">
      <w:pPr>
        <w:widowControl w:val="0"/>
        <w:numPr>
          <w:ilvl w:val="0"/>
          <w:numId w:val="25"/>
        </w:numPr>
        <w:suppressAutoHyphens/>
        <w:jc w:val="both"/>
      </w:pPr>
      <w:r w:rsidRPr="00B042E0">
        <w:t>члановима радне групе;</w:t>
      </w:r>
      <w:r w:rsidR="00AB1D7D" w:rsidRPr="004E2D60">
        <w:rPr>
          <w:rFonts w:eastAsiaTheme="minorHAnsi"/>
          <w:b/>
          <w:bCs/>
          <w:noProof/>
        </w:rPr>
        <w:t xml:space="preserve">                        </w:t>
      </w:r>
      <w:r>
        <w:rPr>
          <w:rFonts w:eastAsiaTheme="minorHAnsi"/>
          <w:b/>
          <w:bCs/>
          <w:noProof/>
        </w:rPr>
        <w:t xml:space="preserve">                         </w:t>
      </w:r>
      <w:r w:rsidR="00D5297A" w:rsidRPr="004E2D60">
        <w:rPr>
          <w:rFonts w:eastAsiaTheme="minorHAnsi"/>
          <w:b/>
          <w:bCs/>
          <w:noProof/>
        </w:rPr>
        <w:t>Ардељан др Валентин</w:t>
      </w:r>
    </w:p>
    <w:p w14:paraId="3A23271B" w14:textId="77777777" w:rsidR="004E2D60" w:rsidRPr="004E2D60" w:rsidRDefault="004E2D60" w:rsidP="004E2D60">
      <w:pPr>
        <w:widowControl w:val="0"/>
        <w:numPr>
          <w:ilvl w:val="0"/>
          <w:numId w:val="25"/>
        </w:numPr>
        <w:suppressAutoHyphens/>
        <w:jc w:val="both"/>
      </w:pPr>
      <w:r w:rsidRPr="00B042E0">
        <w:t xml:space="preserve">Агенцији за спречавање </w:t>
      </w:r>
      <w:r>
        <w:t xml:space="preserve">корупције                              </w:t>
      </w:r>
      <w:r>
        <w:rPr>
          <w:rFonts w:eastAsiaTheme="minorHAnsi"/>
          <w:i/>
          <w:iCs/>
          <w:noProof/>
        </w:rPr>
        <w:t xml:space="preserve">Доктор </w:t>
      </w:r>
      <w:r w:rsidRPr="004E2D60">
        <w:rPr>
          <w:rFonts w:eastAsiaTheme="minorHAnsi"/>
          <w:i/>
          <w:iCs/>
          <w:noProof/>
        </w:rPr>
        <w:t>стоматологије</w:t>
      </w:r>
    </w:p>
    <w:p w14:paraId="71A01238" w14:textId="77777777" w:rsidR="00AB1D7D" w:rsidRPr="004E2D60" w:rsidRDefault="004E2D60" w:rsidP="00CC2B0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4E2D60">
        <w:t>(путем апликације)</w:t>
      </w:r>
      <w:r w:rsidR="00AB1D7D" w:rsidRPr="004E2D60">
        <w:rPr>
          <w:rFonts w:eastAsiaTheme="minorHAnsi"/>
          <w:noProof/>
        </w:rPr>
        <w:t xml:space="preserve">                                                        </w:t>
      </w:r>
      <w:r w:rsidRPr="004E2D60">
        <w:rPr>
          <w:rFonts w:eastAsiaTheme="minorHAnsi"/>
          <w:noProof/>
        </w:rPr>
        <w:t xml:space="preserve">        </w:t>
      </w:r>
    </w:p>
    <w:p w14:paraId="24E7DF43" w14:textId="77777777" w:rsidR="00AB1D7D" w:rsidRPr="00AB1D7D" w:rsidRDefault="004E2D60" w:rsidP="00CC2B0D">
      <w:pPr>
        <w:pStyle w:val="Pasussalistom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  <w:bCs/>
          <w:noProof/>
        </w:rPr>
      </w:pPr>
      <w:r>
        <w:rPr>
          <w:rFonts w:eastAsiaTheme="minorHAnsi"/>
          <w:noProof/>
        </w:rPr>
        <w:t>архиви</w:t>
      </w:r>
    </w:p>
    <w:p w14:paraId="6E6CDCFC" w14:textId="77777777" w:rsidR="00AB1D7D" w:rsidRDefault="00AB1D7D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6166B2F8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3BECC503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054ED3AB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3C1AF6DA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717CD7B8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5D6C9578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29AEFE87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39674408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49A9A938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0CCD99AC" w14:textId="77777777" w:rsid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468D042C" w14:textId="77777777" w:rsidR="004E2D60" w:rsidRPr="004E2D60" w:rsidRDefault="004E2D60" w:rsidP="00CC2B0D">
      <w:pPr>
        <w:pStyle w:val="Pasussalistom"/>
        <w:autoSpaceDE w:val="0"/>
        <w:autoSpaceDN w:val="0"/>
        <w:adjustRightInd w:val="0"/>
        <w:ind w:left="1080"/>
        <w:rPr>
          <w:rFonts w:eastAsiaTheme="minorHAnsi"/>
          <w:b/>
          <w:bCs/>
          <w:noProof/>
        </w:rPr>
      </w:pPr>
    </w:p>
    <w:p w14:paraId="2AE5D7AA" w14:textId="77777777" w:rsidR="00AB1D7D" w:rsidRPr="00AB1D7D" w:rsidRDefault="00AB1D7D" w:rsidP="00CC2B0D">
      <w:pPr>
        <w:pStyle w:val="Pasussalistom"/>
        <w:numPr>
          <w:ilvl w:val="0"/>
          <w:numId w:val="8"/>
        </w:numPr>
        <w:jc w:val="center"/>
        <w:rPr>
          <w:rFonts w:eastAsiaTheme="minorHAnsi"/>
          <w:noProof/>
        </w:rPr>
      </w:pPr>
      <w:r w:rsidRPr="00AB1D7D">
        <w:rPr>
          <w:rFonts w:ascii="TimesNewRomanPS-BoldMT" w:eastAsiaTheme="minorHAnsi" w:hAnsi="TimesNewRomanPS-BoldMT" w:cs="TimesNewRomanPS-BoldMT"/>
          <w:b/>
          <w:bCs/>
          <w:noProof/>
        </w:rPr>
        <w:lastRenderedPageBreak/>
        <w:t xml:space="preserve">ПРОГРАМ ИЗРАДЕ </w:t>
      </w:r>
      <w:r w:rsidR="009319A2" w:rsidRPr="009319A2">
        <w:rPr>
          <w:rFonts w:eastAsiaTheme="minorHAnsi"/>
          <w:b/>
          <w:bCs/>
          <w:noProof/>
        </w:rPr>
        <w:t>И</w:t>
      </w:r>
      <w:r w:rsidR="009319A2">
        <w:rPr>
          <w:rFonts w:asciiTheme="minorHAnsi" w:eastAsiaTheme="minorHAnsi" w:hAnsiTheme="minorHAnsi" w:cs="TimesNewRomanPS-BoldMT"/>
          <w:b/>
          <w:bCs/>
          <w:noProof/>
        </w:rPr>
        <w:t xml:space="preserve"> </w:t>
      </w:r>
      <w:r w:rsidR="009319A2" w:rsidRPr="009319A2">
        <w:rPr>
          <w:rFonts w:eastAsiaTheme="minorHAnsi"/>
          <w:b/>
          <w:bCs/>
          <w:noProof/>
        </w:rPr>
        <w:t xml:space="preserve">СПРОВОЂЕЊА </w:t>
      </w:r>
      <w:r w:rsidRPr="00AB1D7D">
        <w:rPr>
          <w:rFonts w:ascii="TimesNewRomanPS-BoldMT" w:eastAsiaTheme="minorHAnsi" w:hAnsi="TimesNewRomanPS-BoldMT" w:cs="TimesNewRomanPS-BoldMT"/>
          <w:b/>
          <w:bCs/>
          <w:noProof/>
        </w:rPr>
        <w:t>ПЛАНА ИНТЕГРИТЕТА</w:t>
      </w:r>
    </w:p>
    <w:p w14:paraId="4E8F59C4" w14:textId="77777777" w:rsidR="00AB1D7D" w:rsidRDefault="00AB1D7D" w:rsidP="00CC2B0D">
      <w:pPr>
        <w:jc w:val="center"/>
        <w:rPr>
          <w:rFonts w:eastAsiaTheme="minorHAnsi"/>
          <w:noProof/>
        </w:rPr>
      </w:pPr>
    </w:p>
    <w:p w14:paraId="6C739934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29C95A66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2C9DD44C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3DE627E6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4195768D" w14:textId="77777777" w:rsidR="00CE1334" w:rsidRPr="00CE1334" w:rsidRDefault="00CE1334" w:rsidP="00CC2B0D">
      <w:pPr>
        <w:jc w:val="center"/>
        <w:rPr>
          <w:rFonts w:eastAsiaTheme="minorHAnsi"/>
          <w:noProof/>
        </w:rPr>
      </w:pPr>
    </w:p>
    <w:p w14:paraId="1DF1CA74" w14:textId="77777777" w:rsidR="00AB1D7D" w:rsidRPr="00AB1D7D" w:rsidRDefault="00AB1D7D" w:rsidP="00CC2B0D">
      <w:pPr>
        <w:jc w:val="center"/>
        <w:rPr>
          <w:rFonts w:eastAsiaTheme="minorHAnsi"/>
          <w:b/>
          <w:bCs/>
          <w:noProof/>
        </w:rPr>
      </w:pPr>
    </w:p>
    <w:p w14:paraId="5FF085B4" w14:textId="77777777" w:rsidR="00AB1D7D" w:rsidRPr="00AB1D7D" w:rsidRDefault="00AB1D7D" w:rsidP="00CC2B0D">
      <w:pPr>
        <w:jc w:val="center"/>
        <w:rPr>
          <w:noProof/>
        </w:rPr>
      </w:pPr>
      <w:r w:rsidRPr="00AB1D7D">
        <w:rPr>
          <w:noProof/>
          <w:lang w:val="en-US"/>
        </w:rPr>
        <w:drawing>
          <wp:inline distT="0" distB="0" distL="0" distR="0" wp14:anchorId="0BB0F1D1" wp14:editId="1E398691">
            <wp:extent cx="5486400" cy="3200400"/>
            <wp:effectExtent l="0" t="19050" r="19050" b="38100"/>
            <wp:docPr id="12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94621C2" w14:textId="77777777" w:rsidR="00AB1D7D" w:rsidRDefault="00AB1D7D" w:rsidP="00CC2B0D">
      <w:pPr>
        <w:jc w:val="center"/>
        <w:rPr>
          <w:rFonts w:eastAsiaTheme="minorHAnsi"/>
          <w:noProof/>
        </w:rPr>
      </w:pPr>
    </w:p>
    <w:p w14:paraId="0289E161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7E97E7CD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24A4B211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5D4FF3B1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5F44AC02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6887B957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39DE3F09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1E24FC7C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0BF6EE14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1B181E41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074D64CE" w14:textId="77777777" w:rsidR="00CE1334" w:rsidRDefault="00CE1334" w:rsidP="00CC2B0D">
      <w:pPr>
        <w:jc w:val="center"/>
        <w:rPr>
          <w:rFonts w:eastAsiaTheme="minorHAnsi"/>
          <w:noProof/>
        </w:rPr>
      </w:pPr>
    </w:p>
    <w:p w14:paraId="3F20E75C" w14:textId="77777777" w:rsidR="00621211" w:rsidRPr="00072F49" w:rsidRDefault="00621211" w:rsidP="00072F49">
      <w:pPr>
        <w:rPr>
          <w:rFonts w:eastAsiaTheme="minorHAnsi"/>
          <w:b/>
          <w:bCs/>
          <w:noProof/>
        </w:rPr>
      </w:pPr>
    </w:p>
    <w:p w14:paraId="6C589AEC" w14:textId="77777777" w:rsidR="005446BB" w:rsidRPr="005446BB" w:rsidRDefault="005446BB" w:rsidP="00E701CB">
      <w:pPr>
        <w:pStyle w:val="Pasussalistom"/>
        <w:ind w:left="1080"/>
        <w:jc w:val="center"/>
        <w:rPr>
          <w:rFonts w:eastAsiaTheme="minorHAnsi"/>
          <w:b/>
          <w:bCs/>
          <w:noProof/>
        </w:rPr>
      </w:pPr>
    </w:p>
    <w:p w14:paraId="1E3C3C28" w14:textId="77777777" w:rsidR="00E701CB" w:rsidRPr="00E701CB" w:rsidRDefault="00E701CB" w:rsidP="00E701CB">
      <w:pPr>
        <w:jc w:val="center"/>
        <w:rPr>
          <w:rFonts w:eastAsiaTheme="minorHAnsi"/>
          <w:b/>
          <w:bCs/>
          <w:noProof/>
        </w:rPr>
      </w:pPr>
    </w:p>
    <w:p w14:paraId="07DC9E14" w14:textId="77777777" w:rsidR="00621211" w:rsidRDefault="00E701CB" w:rsidP="00CC2B0D">
      <w:pPr>
        <w:jc w:val="center"/>
        <w:rPr>
          <w:rFonts w:eastAsiaTheme="minorHAnsi"/>
          <w:noProof/>
        </w:rPr>
      </w:pPr>
      <w:r w:rsidRPr="00AB1D7D">
        <w:rPr>
          <w:rFonts w:eastAsiaTheme="minorHAnsi"/>
          <w:noProof/>
        </w:rPr>
        <w:lastRenderedPageBreak/>
        <w:t>ОСНИВАЊЕ РАДНЕ ГРУПЕ И ПРИКУПЉАЊЕ ИНФОРМАЦИЈА</w:t>
      </w:r>
    </w:p>
    <w:p w14:paraId="35A92D0C" w14:textId="77777777" w:rsidR="005446BB" w:rsidRDefault="005446BB" w:rsidP="00CC2B0D">
      <w:pPr>
        <w:jc w:val="center"/>
        <w:rPr>
          <w:rFonts w:eastAsiaTheme="minorHAnsi"/>
          <w:noProof/>
        </w:rPr>
      </w:pPr>
    </w:p>
    <w:p w14:paraId="3631FFA6" w14:textId="77777777" w:rsidR="005446BB" w:rsidRPr="005446BB" w:rsidRDefault="005446BB" w:rsidP="00CC2B0D">
      <w:pPr>
        <w:jc w:val="center"/>
        <w:rPr>
          <w:rFonts w:eastAsiaTheme="minorHAnsi"/>
          <w:noProof/>
        </w:rPr>
      </w:pPr>
    </w:p>
    <w:p w14:paraId="3729586D" w14:textId="77777777" w:rsidR="00E701CB" w:rsidRPr="00C55F7D" w:rsidRDefault="00E701CB" w:rsidP="00C55F7D">
      <w:pPr>
        <w:rPr>
          <w:rFonts w:eastAsiaTheme="minorHAnsi"/>
          <w:noProof/>
        </w:rPr>
      </w:pPr>
    </w:p>
    <w:tbl>
      <w:tblPr>
        <w:tblStyle w:val="Koordinatnamreatabele"/>
        <w:tblW w:w="9845" w:type="dxa"/>
        <w:jc w:val="center"/>
        <w:tblBorders>
          <w:top w:val="thinThickLargeGap" w:sz="24" w:space="0" w:color="00B050"/>
          <w:left w:val="thinThickLargeGap" w:sz="24" w:space="0" w:color="00B050"/>
          <w:bottom w:val="thinThickLargeGap" w:sz="24" w:space="0" w:color="00B050"/>
          <w:right w:val="thinThickLargeGap" w:sz="24" w:space="0" w:color="00B050"/>
          <w:insideH w:val="thinThickLargeGap" w:sz="24" w:space="0" w:color="00B050"/>
          <w:insideV w:val="thinThickLargeGap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29"/>
        <w:gridCol w:w="2223"/>
        <w:gridCol w:w="2029"/>
        <w:gridCol w:w="1577"/>
        <w:gridCol w:w="1356"/>
      </w:tblGrid>
      <w:tr w:rsidR="00277C2A" w14:paraId="5B1E3CA8" w14:textId="77777777" w:rsidTr="00277C2A">
        <w:trPr>
          <w:jc w:val="center"/>
        </w:trPr>
        <w:tc>
          <w:tcPr>
            <w:tcW w:w="631" w:type="dxa"/>
            <w:vAlign w:val="center"/>
          </w:tcPr>
          <w:p w14:paraId="48320E43" w14:textId="77777777" w:rsidR="00277C2A" w:rsidRPr="00C55F7D" w:rsidRDefault="00277C2A" w:rsidP="00277C2A">
            <w:pPr>
              <w:jc w:val="center"/>
              <w:rPr>
                <w:rFonts w:eastAsiaTheme="minorHAnsi"/>
                <w:b/>
                <w:noProof/>
              </w:rPr>
            </w:pPr>
            <w:r w:rsidRPr="00C55F7D">
              <w:rPr>
                <w:rFonts w:eastAsiaTheme="minorHAnsi"/>
                <w:b/>
                <w:noProof/>
              </w:rPr>
              <w:t>I</w:t>
            </w:r>
          </w:p>
          <w:p w14:paraId="4359F0D0" w14:textId="77777777" w:rsidR="00277C2A" w:rsidRDefault="00277C2A" w:rsidP="00277C2A">
            <w:pPr>
              <w:jc w:val="center"/>
              <w:rPr>
                <w:rFonts w:eastAsiaTheme="minorHAnsi"/>
                <w:b/>
                <w:noProof/>
              </w:rPr>
            </w:pPr>
            <w:r w:rsidRPr="00C55F7D">
              <w:rPr>
                <w:rFonts w:eastAsiaTheme="minorHAnsi"/>
                <w:b/>
                <w:noProof/>
              </w:rPr>
              <w:t>ФАЗА</w:t>
            </w:r>
          </w:p>
        </w:tc>
        <w:tc>
          <w:tcPr>
            <w:tcW w:w="9214" w:type="dxa"/>
            <w:gridSpan w:val="5"/>
            <w:shd w:val="clear" w:color="auto" w:fill="92CDDC" w:themeFill="accent5" w:themeFillTint="99"/>
            <w:vAlign w:val="center"/>
          </w:tcPr>
          <w:p w14:paraId="6C78388C" w14:textId="77777777" w:rsidR="00277C2A" w:rsidRDefault="00277C2A" w:rsidP="00CE1334">
            <w:pPr>
              <w:jc w:val="center"/>
              <w:rPr>
                <w:rFonts w:eastAsiaTheme="minorHAnsi"/>
                <w:b/>
                <w:noProof/>
              </w:rPr>
            </w:pPr>
          </w:p>
        </w:tc>
      </w:tr>
      <w:tr w:rsidR="00621211" w14:paraId="2E47DBAE" w14:textId="77777777" w:rsidTr="00277C2A">
        <w:trPr>
          <w:jc w:val="center"/>
        </w:trPr>
        <w:tc>
          <w:tcPr>
            <w:tcW w:w="631" w:type="dxa"/>
            <w:vAlign w:val="center"/>
          </w:tcPr>
          <w:p w14:paraId="3209E527" w14:textId="77777777" w:rsidR="00CE1334" w:rsidRPr="00CE1334" w:rsidRDefault="001015B6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Бр</w:t>
            </w:r>
          </w:p>
        </w:tc>
        <w:tc>
          <w:tcPr>
            <w:tcW w:w="2029" w:type="dxa"/>
            <w:shd w:val="clear" w:color="auto" w:fill="92CDDC" w:themeFill="accent5" w:themeFillTint="99"/>
            <w:vAlign w:val="center"/>
          </w:tcPr>
          <w:p w14:paraId="40A8E721" w14:textId="77777777" w:rsidR="00CE1334" w:rsidRPr="00CE1334" w:rsidRDefault="00CE1334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ФАЗА ИЗРАДЕ</w:t>
            </w:r>
          </w:p>
        </w:tc>
        <w:tc>
          <w:tcPr>
            <w:tcW w:w="2223" w:type="dxa"/>
            <w:vAlign w:val="center"/>
          </w:tcPr>
          <w:p w14:paraId="2AB7AE49" w14:textId="77777777" w:rsidR="00CE1334" w:rsidRDefault="00CE1334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МЕРА/</w:t>
            </w:r>
          </w:p>
          <w:p w14:paraId="63A6036E" w14:textId="77777777" w:rsidR="00CE1334" w:rsidRPr="00CE1334" w:rsidRDefault="00CE1334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АКТИВНОСТ</w:t>
            </w:r>
          </w:p>
        </w:tc>
        <w:tc>
          <w:tcPr>
            <w:tcW w:w="2029" w:type="dxa"/>
            <w:vAlign w:val="center"/>
          </w:tcPr>
          <w:p w14:paraId="72DE75CA" w14:textId="77777777" w:rsidR="00CE1334" w:rsidRPr="00CE1334" w:rsidRDefault="00CE1334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ОДГОВОРНО ЛИЦЕ</w:t>
            </w:r>
          </w:p>
        </w:tc>
        <w:tc>
          <w:tcPr>
            <w:tcW w:w="1577" w:type="dxa"/>
            <w:vAlign w:val="center"/>
          </w:tcPr>
          <w:p w14:paraId="5B59B6A0" w14:textId="77777777" w:rsidR="00CE1334" w:rsidRPr="00CE1334" w:rsidRDefault="00CE1334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ДАТУМА САСТАНКА</w:t>
            </w:r>
          </w:p>
        </w:tc>
        <w:tc>
          <w:tcPr>
            <w:tcW w:w="1356" w:type="dxa"/>
            <w:vAlign w:val="center"/>
          </w:tcPr>
          <w:p w14:paraId="1BBFF5DD" w14:textId="77777777" w:rsidR="00CE1334" w:rsidRPr="00CE1334" w:rsidRDefault="00CE1334" w:rsidP="00CE133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РОК</w:t>
            </w:r>
          </w:p>
        </w:tc>
      </w:tr>
      <w:tr w:rsidR="00277C2A" w14:paraId="5D623525" w14:textId="77777777" w:rsidTr="00277C2A">
        <w:trPr>
          <w:jc w:val="center"/>
        </w:trPr>
        <w:tc>
          <w:tcPr>
            <w:tcW w:w="631" w:type="dxa"/>
            <w:vAlign w:val="center"/>
          </w:tcPr>
          <w:p w14:paraId="15C36520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92CDDC" w:themeFill="accent5" w:themeFillTint="99"/>
            <w:vAlign w:val="center"/>
          </w:tcPr>
          <w:p w14:paraId="040B37F9" w14:textId="77777777" w:rsidR="00277C2A" w:rsidRDefault="00277C2A" w:rsidP="00CE1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3D6EF98A" w14:textId="77777777" w:rsidR="00277C2A" w:rsidRPr="00CE1334" w:rsidRDefault="00277C2A" w:rsidP="00341D02">
            <w:pPr>
              <w:shd w:val="clear" w:color="auto" w:fill="92CDDC" w:themeFill="accent5" w:themeFillTint="9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 w:rsidRPr="00CE1334">
              <w:rPr>
                <w:rFonts w:eastAsiaTheme="minorHAnsi"/>
                <w:b/>
                <w:noProof/>
              </w:rPr>
              <w:t>ПРИПРЕМНА ФАЗА</w:t>
            </w:r>
          </w:p>
          <w:p w14:paraId="6567F1CE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23" w:type="dxa"/>
            <w:vAlign w:val="center"/>
          </w:tcPr>
          <w:p w14:paraId="5FB46166" w14:textId="77777777" w:rsidR="00277C2A" w:rsidRDefault="00277C2A" w:rsidP="00CE13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26095FAC" w14:textId="77777777" w:rsidR="00277C2A" w:rsidRPr="00142FFA" w:rsidRDefault="00277C2A" w:rsidP="00CE13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noProof/>
              </w:rPr>
            </w:pPr>
            <w:r w:rsidRPr="00142FFA">
              <w:rPr>
                <w:rFonts w:eastAsiaTheme="minorHAnsi"/>
                <w:b/>
                <w:noProof/>
              </w:rPr>
              <w:t>Руководилац доноси одлуку о име</w:t>
            </w:r>
            <w:r w:rsidR="00142FFA">
              <w:rPr>
                <w:rFonts w:eastAsiaTheme="minorHAnsi"/>
                <w:b/>
                <w:noProof/>
              </w:rPr>
              <w:t xml:space="preserve">новању радне групе </w:t>
            </w:r>
          </w:p>
          <w:p w14:paraId="50A80640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029" w:type="dxa"/>
            <w:vAlign w:val="center"/>
          </w:tcPr>
          <w:p w14:paraId="5904AB00" w14:textId="77777777" w:rsidR="00277C2A" w:rsidRPr="00B34F8D" w:rsidRDefault="00277C2A" w:rsidP="00CE133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Миливојев др Тамара</w:t>
            </w:r>
          </w:p>
        </w:tc>
        <w:tc>
          <w:tcPr>
            <w:tcW w:w="1577" w:type="dxa"/>
            <w:vAlign w:val="center"/>
          </w:tcPr>
          <w:p w14:paraId="23211277" w14:textId="77777777" w:rsidR="00277C2A" w:rsidRPr="006D51DE" w:rsidRDefault="00277C2A" w:rsidP="006D51DE">
            <w:pPr>
              <w:jc w:val="center"/>
              <w:rPr>
                <w:rFonts w:eastAsiaTheme="minorHAnsi"/>
                <w:noProof/>
                <w:color w:val="000000" w:themeColor="text1"/>
              </w:rPr>
            </w:pPr>
            <w:r>
              <w:rPr>
                <w:rFonts w:eastAsiaTheme="minorHAnsi"/>
                <w:noProof/>
                <w:color w:val="000000" w:themeColor="text1"/>
              </w:rPr>
              <w:t>16</w:t>
            </w:r>
            <w:r w:rsidRPr="006D51DE">
              <w:rPr>
                <w:rFonts w:eastAsiaTheme="minorHAnsi"/>
                <w:noProof/>
                <w:color w:val="000000" w:themeColor="text1"/>
              </w:rPr>
              <w:t>.05.2022</w:t>
            </w:r>
          </w:p>
        </w:tc>
        <w:tc>
          <w:tcPr>
            <w:tcW w:w="1356" w:type="dxa"/>
            <w:vAlign w:val="center"/>
          </w:tcPr>
          <w:p w14:paraId="46CE358C" w14:textId="77777777" w:rsidR="00277C2A" w:rsidRPr="006D51DE" w:rsidRDefault="00277C2A" w:rsidP="00CE13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  <w:color w:val="000000" w:themeColor="text1"/>
              </w:rPr>
            </w:pPr>
            <w:r w:rsidRPr="006D51DE">
              <w:rPr>
                <w:rFonts w:eastAsiaTheme="minorHAnsi"/>
                <w:noProof/>
                <w:color w:val="000000" w:themeColor="text1"/>
              </w:rPr>
              <w:t>Најкасније до: 16.05.2022.</w:t>
            </w:r>
          </w:p>
          <w:p w14:paraId="6FE91F49" w14:textId="77777777" w:rsidR="00277C2A" w:rsidRPr="006D51DE" w:rsidRDefault="00277C2A" w:rsidP="00CE1334">
            <w:pPr>
              <w:jc w:val="center"/>
              <w:rPr>
                <w:rFonts w:eastAsiaTheme="minorHAnsi"/>
                <w:noProof/>
                <w:color w:val="000000" w:themeColor="text1"/>
              </w:rPr>
            </w:pPr>
          </w:p>
        </w:tc>
      </w:tr>
      <w:tr w:rsidR="00277C2A" w14:paraId="2695F7FC" w14:textId="77777777" w:rsidTr="00277C2A">
        <w:trPr>
          <w:jc w:val="center"/>
        </w:trPr>
        <w:tc>
          <w:tcPr>
            <w:tcW w:w="631" w:type="dxa"/>
            <w:vAlign w:val="center"/>
          </w:tcPr>
          <w:p w14:paraId="1B9DAF93" w14:textId="77777777" w:rsidR="00277C2A" w:rsidRPr="00C9100B" w:rsidRDefault="00277C2A" w:rsidP="00CE133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2029" w:type="dxa"/>
            <w:vMerge/>
            <w:vAlign w:val="center"/>
          </w:tcPr>
          <w:p w14:paraId="0B6559CC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23" w:type="dxa"/>
            <w:vAlign w:val="center"/>
          </w:tcPr>
          <w:p w14:paraId="4A328DD9" w14:textId="77777777" w:rsidR="00277C2A" w:rsidRPr="00142FFA" w:rsidRDefault="00277C2A" w:rsidP="006212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noProof/>
              </w:rPr>
            </w:pPr>
            <w:r w:rsidRPr="00142FFA">
              <w:rPr>
                <w:rFonts w:eastAsiaTheme="minorHAnsi"/>
                <w:b/>
                <w:noProof/>
              </w:rPr>
              <w:t>Радна група припрема програм израде и спровођења плана интегритета</w:t>
            </w:r>
          </w:p>
          <w:p w14:paraId="10789427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029" w:type="dxa"/>
            <w:vAlign w:val="center"/>
          </w:tcPr>
          <w:p w14:paraId="7CD8593B" w14:textId="77777777" w:rsidR="00277C2A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14:paraId="12E42E10" w14:textId="77777777" w:rsidR="00277C2A" w:rsidRPr="00452BCD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Гајић </w:t>
            </w:r>
            <w:r w:rsidRPr="00452BCD">
              <w:rPr>
                <w:noProof/>
                <w:color w:val="000000" w:themeColor="text1"/>
              </w:rPr>
              <w:t xml:space="preserve">др Бранислав 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56C7D894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Миливојев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4BCC8B85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Крстец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 специјалиста  опште медицине</w:t>
            </w:r>
          </w:p>
          <w:p w14:paraId="01113A6C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Спасојевић Драгана – </w:t>
            </w:r>
            <w:r w:rsidRPr="00452BCD">
              <w:rPr>
                <w:i/>
                <w:noProof/>
                <w:color w:val="000000" w:themeColor="text1"/>
              </w:rPr>
              <w:t>Дипломирани правник</w:t>
            </w:r>
          </w:p>
          <w:p w14:paraId="0CFAF131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Војнов Срђана – </w:t>
            </w:r>
            <w:r w:rsidRPr="00452BCD">
              <w:rPr>
                <w:i/>
                <w:noProof/>
                <w:color w:val="000000" w:themeColor="text1"/>
              </w:rPr>
              <w:t>Главна сестра/ техничар Дома здравља</w:t>
            </w:r>
          </w:p>
          <w:p w14:paraId="1203A1DF" w14:textId="77777777" w:rsidR="00277C2A" w:rsidRPr="001015B6" w:rsidRDefault="00277C2A" w:rsidP="001015B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  <w:tc>
          <w:tcPr>
            <w:tcW w:w="1577" w:type="dxa"/>
            <w:vAlign w:val="center"/>
          </w:tcPr>
          <w:p w14:paraId="3065A86A" w14:textId="77777777" w:rsidR="00277C2A" w:rsidRPr="00C9100B" w:rsidRDefault="00277C2A" w:rsidP="00CE133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16.05.2022.</w:t>
            </w:r>
          </w:p>
        </w:tc>
        <w:tc>
          <w:tcPr>
            <w:tcW w:w="1356" w:type="dxa"/>
            <w:vAlign w:val="center"/>
          </w:tcPr>
          <w:p w14:paraId="46FAB5C6" w14:textId="77777777" w:rsidR="00277C2A" w:rsidRPr="006D51DE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  <w:r w:rsidRPr="00AB1D7D">
              <w:rPr>
                <w:rFonts w:eastAsiaTheme="minorHAnsi"/>
                <w:noProof/>
              </w:rPr>
              <w:t xml:space="preserve">Најкасније до: </w:t>
            </w:r>
            <w:r>
              <w:rPr>
                <w:rFonts w:eastAsiaTheme="minorHAnsi"/>
                <w:noProof/>
                <w:color w:val="000000" w:themeColor="text1"/>
              </w:rPr>
              <w:t>01</w:t>
            </w:r>
            <w:r w:rsidRPr="006D51DE">
              <w:rPr>
                <w:rFonts w:eastAsiaTheme="minorHAnsi"/>
                <w:noProof/>
                <w:color w:val="000000" w:themeColor="text1"/>
              </w:rPr>
              <w:t>.06.2022</w:t>
            </w:r>
          </w:p>
          <w:p w14:paraId="1B1C4529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</w:tr>
      <w:tr w:rsidR="00277C2A" w14:paraId="2479C3D7" w14:textId="77777777" w:rsidTr="00277C2A">
        <w:trPr>
          <w:jc w:val="center"/>
        </w:trPr>
        <w:tc>
          <w:tcPr>
            <w:tcW w:w="631" w:type="dxa"/>
            <w:vAlign w:val="center"/>
          </w:tcPr>
          <w:p w14:paraId="625739F7" w14:textId="77777777" w:rsidR="00277C2A" w:rsidRPr="00C9100B" w:rsidRDefault="00277C2A" w:rsidP="00CE133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3</w:t>
            </w:r>
          </w:p>
        </w:tc>
        <w:tc>
          <w:tcPr>
            <w:tcW w:w="2029" w:type="dxa"/>
            <w:vMerge/>
            <w:vAlign w:val="center"/>
          </w:tcPr>
          <w:p w14:paraId="47579425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23" w:type="dxa"/>
            <w:vAlign w:val="center"/>
          </w:tcPr>
          <w:p w14:paraId="05DB1A00" w14:textId="77777777" w:rsidR="00277C2A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41811B36" w14:textId="77777777" w:rsidR="00277C2A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10FDBCB7" w14:textId="77777777" w:rsidR="00277C2A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713D60A4" w14:textId="77777777" w:rsidR="00277C2A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5AB15B34" w14:textId="77777777" w:rsidR="00277C2A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6104BBD2" w14:textId="77777777" w:rsidR="00277C2A" w:rsidRDefault="00277C2A" w:rsidP="00101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0DA650A4" w14:textId="77777777" w:rsidR="00DB09F5" w:rsidRDefault="00DB09F5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407065E4" w14:textId="77777777" w:rsidR="00DB09F5" w:rsidRDefault="00DB09F5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3301AC27" w14:textId="77777777" w:rsidR="00DB09F5" w:rsidRDefault="00DB09F5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62362337" w14:textId="77777777" w:rsidR="00DB09F5" w:rsidRDefault="00DB09F5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51F1E705" w14:textId="77777777" w:rsidR="00DB09F5" w:rsidRDefault="00DB09F5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48389630" w14:textId="77777777" w:rsidR="00DB09F5" w:rsidRDefault="00DB09F5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3DE69471" w14:textId="77777777" w:rsidR="00277C2A" w:rsidRPr="00142FFA" w:rsidRDefault="00277C2A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 w:rsidRPr="00142FFA">
              <w:rPr>
                <w:rFonts w:eastAsiaTheme="minorHAnsi"/>
                <w:b/>
                <w:noProof/>
              </w:rPr>
              <w:t>Упознавање запослених са планом интегритета</w:t>
            </w:r>
          </w:p>
        </w:tc>
        <w:tc>
          <w:tcPr>
            <w:tcW w:w="2029" w:type="dxa"/>
            <w:vAlign w:val="center"/>
          </w:tcPr>
          <w:p w14:paraId="51D98732" w14:textId="77777777" w:rsidR="00277C2A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14:paraId="21246255" w14:textId="77777777" w:rsidR="00277C2A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14:paraId="0BDD1034" w14:textId="77777777" w:rsidR="00277C2A" w:rsidRPr="00452BCD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Гајић </w:t>
            </w:r>
            <w:r w:rsidRPr="00452BCD">
              <w:rPr>
                <w:noProof/>
                <w:color w:val="000000" w:themeColor="text1"/>
              </w:rPr>
              <w:t xml:space="preserve">др Бранислав 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3AC34CA5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Миливојев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716020CB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Крстец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 специјалиста  опште медицине</w:t>
            </w:r>
          </w:p>
          <w:p w14:paraId="0FD6F732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Спасојевић Драгана – </w:t>
            </w:r>
            <w:r w:rsidRPr="00452BCD">
              <w:rPr>
                <w:i/>
                <w:noProof/>
                <w:color w:val="000000" w:themeColor="text1"/>
              </w:rPr>
              <w:t>Дипломирани правник</w:t>
            </w:r>
          </w:p>
          <w:p w14:paraId="44D5FEEC" w14:textId="77777777" w:rsidR="00277C2A" w:rsidRDefault="00277C2A" w:rsidP="00452BCD">
            <w:pPr>
              <w:autoSpaceDE w:val="0"/>
              <w:autoSpaceDN w:val="0"/>
              <w:adjustRightInd w:val="0"/>
              <w:rPr>
                <w:i/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Војнов Срђана – </w:t>
            </w:r>
            <w:r w:rsidRPr="00452BCD">
              <w:rPr>
                <w:i/>
                <w:noProof/>
                <w:color w:val="000000" w:themeColor="text1"/>
              </w:rPr>
              <w:t>Главна сестра/ техничар Дома здравља</w:t>
            </w:r>
          </w:p>
          <w:p w14:paraId="60A181B1" w14:textId="77777777" w:rsidR="00277C2A" w:rsidRDefault="00277C2A" w:rsidP="00452BCD">
            <w:pPr>
              <w:autoSpaceDE w:val="0"/>
              <w:autoSpaceDN w:val="0"/>
              <w:adjustRightInd w:val="0"/>
              <w:rPr>
                <w:i/>
                <w:noProof/>
                <w:color w:val="000000" w:themeColor="text1"/>
              </w:rPr>
            </w:pPr>
          </w:p>
          <w:p w14:paraId="2EF95AF6" w14:textId="77777777" w:rsidR="00277C2A" w:rsidRPr="00C9100B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>
              <w:rPr>
                <w:rFonts w:eastAsiaTheme="minorHAnsi"/>
                <w:noProof/>
              </w:rPr>
              <w:t>Миливојев др Тамара</w:t>
            </w:r>
          </w:p>
          <w:p w14:paraId="2F236C48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</w:tc>
        <w:tc>
          <w:tcPr>
            <w:tcW w:w="1577" w:type="dxa"/>
            <w:vAlign w:val="center"/>
          </w:tcPr>
          <w:p w14:paraId="7CFDC29F" w14:textId="77777777" w:rsidR="00277C2A" w:rsidRPr="00C9100B" w:rsidRDefault="00277C2A" w:rsidP="00CE133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01.06.</w:t>
            </w:r>
          </w:p>
        </w:tc>
        <w:tc>
          <w:tcPr>
            <w:tcW w:w="1356" w:type="dxa"/>
            <w:vAlign w:val="center"/>
          </w:tcPr>
          <w:p w14:paraId="2E203E01" w14:textId="77777777" w:rsidR="00277C2A" w:rsidRPr="006D51DE" w:rsidRDefault="00277C2A" w:rsidP="006419ED">
            <w:pPr>
              <w:jc w:val="both"/>
              <w:rPr>
                <w:rFonts w:eastAsiaTheme="minorHAnsi"/>
                <w:noProof/>
              </w:rPr>
            </w:pPr>
            <w:r w:rsidRPr="00AB1D7D">
              <w:rPr>
                <w:rFonts w:eastAsiaTheme="minorHAnsi"/>
                <w:noProof/>
              </w:rPr>
              <w:t xml:space="preserve">Најкасније до: </w:t>
            </w:r>
            <w:r>
              <w:rPr>
                <w:rFonts w:eastAsiaTheme="minorHAnsi"/>
                <w:noProof/>
                <w:color w:val="000000" w:themeColor="text1"/>
              </w:rPr>
              <w:t>05</w:t>
            </w:r>
            <w:r w:rsidRPr="006D51DE">
              <w:rPr>
                <w:rFonts w:eastAsiaTheme="minorHAnsi"/>
                <w:noProof/>
                <w:color w:val="000000" w:themeColor="text1"/>
              </w:rPr>
              <w:t>.06.2022</w:t>
            </w:r>
            <w:r w:rsidRPr="00AB1D7D">
              <w:rPr>
                <w:rFonts w:eastAsiaTheme="minorHAnsi"/>
                <w:noProof/>
              </w:rPr>
              <w:t>.</w:t>
            </w:r>
          </w:p>
          <w:p w14:paraId="25F78A1A" w14:textId="77777777" w:rsidR="00277C2A" w:rsidRDefault="00277C2A" w:rsidP="00CE1334">
            <w:pPr>
              <w:jc w:val="center"/>
              <w:rPr>
                <w:rFonts w:eastAsiaTheme="minorHAnsi"/>
                <w:noProof/>
              </w:rPr>
            </w:pPr>
          </w:p>
        </w:tc>
      </w:tr>
    </w:tbl>
    <w:p w14:paraId="6E5AD204" w14:textId="77777777" w:rsidR="00CE1334" w:rsidRDefault="00CE1334" w:rsidP="00E701CB">
      <w:pPr>
        <w:rPr>
          <w:rFonts w:eastAsiaTheme="minorHAnsi"/>
          <w:noProof/>
        </w:rPr>
      </w:pPr>
    </w:p>
    <w:p w14:paraId="2D37C529" w14:textId="1F3D0C02" w:rsidR="00A9454E" w:rsidRDefault="00A9454E" w:rsidP="00CC2B0D">
      <w:pPr>
        <w:jc w:val="both"/>
        <w:rPr>
          <w:rFonts w:eastAsiaTheme="minorHAnsi"/>
          <w:noProof/>
        </w:rPr>
      </w:pPr>
    </w:p>
    <w:p w14:paraId="04026918" w14:textId="6B867251" w:rsidR="00CB4B4D" w:rsidRDefault="00CB4B4D" w:rsidP="00CC2B0D">
      <w:pPr>
        <w:jc w:val="both"/>
        <w:rPr>
          <w:rFonts w:eastAsiaTheme="minorHAnsi"/>
          <w:noProof/>
        </w:rPr>
      </w:pPr>
    </w:p>
    <w:p w14:paraId="1FDC7AE6" w14:textId="68638B90" w:rsidR="00CB4B4D" w:rsidRDefault="00CB4B4D" w:rsidP="00CC2B0D">
      <w:pPr>
        <w:jc w:val="both"/>
        <w:rPr>
          <w:rFonts w:eastAsiaTheme="minorHAnsi"/>
          <w:noProof/>
        </w:rPr>
      </w:pPr>
    </w:p>
    <w:p w14:paraId="4DEE147D" w14:textId="4194DEF2" w:rsidR="00CB4B4D" w:rsidRDefault="00CB4B4D" w:rsidP="00CC2B0D">
      <w:pPr>
        <w:jc w:val="both"/>
        <w:rPr>
          <w:rFonts w:eastAsiaTheme="minorHAnsi"/>
          <w:noProof/>
        </w:rPr>
      </w:pPr>
    </w:p>
    <w:p w14:paraId="0739B419" w14:textId="77777777" w:rsidR="00CB4B4D" w:rsidRPr="00E701CB" w:rsidRDefault="00CB4B4D" w:rsidP="00CC2B0D">
      <w:pPr>
        <w:jc w:val="both"/>
        <w:rPr>
          <w:rFonts w:eastAsiaTheme="minorHAnsi"/>
          <w:noProof/>
        </w:rPr>
      </w:pPr>
    </w:p>
    <w:p w14:paraId="4F938A57" w14:textId="77777777" w:rsidR="00E701CB" w:rsidRDefault="00E701CB" w:rsidP="000F185B">
      <w:pPr>
        <w:autoSpaceDE w:val="0"/>
        <w:autoSpaceDN w:val="0"/>
        <w:adjustRightInd w:val="0"/>
        <w:jc w:val="center"/>
        <w:rPr>
          <w:rFonts w:eastAsiaTheme="minorHAnsi"/>
          <w:b/>
          <w:noProof/>
        </w:rPr>
      </w:pPr>
    </w:p>
    <w:tbl>
      <w:tblPr>
        <w:tblStyle w:val="Koordinatnamreatabele"/>
        <w:tblW w:w="9765" w:type="dxa"/>
        <w:jc w:val="center"/>
        <w:tblBorders>
          <w:top w:val="dashDotStroked" w:sz="24" w:space="0" w:color="76923C" w:themeColor="accent3" w:themeShade="BF"/>
          <w:left w:val="dashDotStroked" w:sz="24" w:space="0" w:color="76923C" w:themeColor="accent3" w:themeShade="BF"/>
          <w:bottom w:val="dashDotStroked" w:sz="24" w:space="0" w:color="76923C" w:themeColor="accent3" w:themeShade="BF"/>
          <w:right w:val="dashDotStroked" w:sz="24" w:space="0" w:color="76923C" w:themeColor="accent3" w:themeShade="BF"/>
          <w:insideH w:val="dashDotStroked" w:sz="24" w:space="0" w:color="76923C" w:themeColor="accent3" w:themeShade="BF"/>
          <w:insideV w:val="dashDotStroked" w:sz="2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29"/>
        <w:gridCol w:w="2268"/>
        <w:gridCol w:w="1984"/>
        <w:gridCol w:w="1577"/>
        <w:gridCol w:w="1276"/>
      </w:tblGrid>
      <w:tr w:rsidR="00277C2A" w14:paraId="5D5D0816" w14:textId="77777777" w:rsidTr="00277C2A">
        <w:trPr>
          <w:jc w:val="center"/>
        </w:trPr>
        <w:tc>
          <w:tcPr>
            <w:tcW w:w="631" w:type="dxa"/>
            <w:shd w:val="clear" w:color="auto" w:fill="C2D69B" w:themeFill="accent3" w:themeFillTint="99"/>
            <w:vAlign w:val="center"/>
          </w:tcPr>
          <w:p w14:paraId="6A2EFA47" w14:textId="77777777" w:rsidR="00277C2A" w:rsidRPr="00C55F7D" w:rsidRDefault="00277C2A" w:rsidP="00277C2A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I</w:t>
            </w:r>
            <w:r w:rsidRPr="00C55F7D">
              <w:rPr>
                <w:rFonts w:eastAsiaTheme="minorHAnsi"/>
                <w:b/>
                <w:noProof/>
              </w:rPr>
              <w:t>I</w:t>
            </w:r>
          </w:p>
          <w:p w14:paraId="27446B5B" w14:textId="77777777" w:rsidR="00277C2A" w:rsidRDefault="00277C2A" w:rsidP="00277C2A">
            <w:pPr>
              <w:jc w:val="center"/>
              <w:rPr>
                <w:rFonts w:eastAsiaTheme="minorHAnsi"/>
                <w:b/>
                <w:noProof/>
              </w:rPr>
            </w:pPr>
            <w:r w:rsidRPr="00277C2A">
              <w:rPr>
                <w:rFonts w:eastAsiaTheme="minorHAnsi"/>
                <w:b/>
                <w:noProof/>
                <w:shd w:val="clear" w:color="auto" w:fill="C2D69B" w:themeFill="accent3" w:themeFillTint="99"/>
              </w:rPr>
              <w:t>ФА</w:t>
            </w:r>
            <w:r w:rsidRPr="00C55F7D">
              <w:rPr>
                <w:rFonts w:eastAsiaTheme="minorHAnsi"/>
                <w:b/>
                <w:noProof/>
              </w:rPr>
              <w:t>ЗА</w:t>
            </w:r>
          </w:p>
        </w:tc>
        <w:tc>
          <w:tcPr>
            <w:tcW w:w="2029" w:type="dxa"/>
            <w:shd w:val="clear" w:color="auto" w:fill="C2D69B" w:themeFill="accent3" w:themeFillTint="99"/>
            <w:vAlign w:val="center"/>
          </w:tcPr>
          <w:p w14:paraId="06D75BAD" w14:textId="77777777" w:rsidR="00277C2A" w:rsidRDefault="00277C2A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EE4B89E" w14:textId="77777777" w:rsidR="00277C2A" w:rsidRDefault="00277C2A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778B44C9" w14:textId="77777777" w:rsidR="00277C2A" w:rsidRDefault="00277C2A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577" w:type="dxa"/>
            <w:shd w:val="clear" w:color="auto" w:fill="C2D69B" w:themeFill="accent3" w:themeFillTint="99"/>
            <w:vAlign w:val="center"/>
          </w:tcPr>
          <w:p w14:paraId="34DAC67C" w14:textId="77777777" w:rsidR="00277C2A" w:rsidRDefault="00277C2A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7FD5970" w14:textId="77777777" w:rsidR="00277C2A" w:rsidRDefault="00277C2A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</w:tr>
      <w:tr w:rsidR="00E701CB" w14:paraId="057DB9A7" w14:textId="77777777" w:rsidTr="00277C2A">
        <w:trPr>
          <w:jc w:val="center"/>
        </w:trPr>
        <w:tc>
          <w:tcPr>
            <w:tcW w:w="631" w:type="dxa"/>
            <w:vAlign w:val="center"/>
          </w:tcPr>
          <w:p w14:paraId="550C0B22" w14:textId="77777777" w:rsidR="00E701CB" w:rsidRPr="00CE1334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Бр</w:t>
            </w:r>
          </w:p>
        </w:tc>
        <w:tc>
          <w:tcPr>
            <w:tcW w:w="2029" w:type="dxa"/>
            <w:shd w:val="clear" w:color="auto" w:fill="C2D69B" w:themeFill="accent3" w:themeFillTint="99"/>
            <w:vAlign w:val="center"/>
          </w:tcPr>
          <w:p w14:paraId="4A13FAB5" w14:textId="77777777" w:rsidR="00E701CB" w:rsidRPr="00CE1334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ФАЗА ИЗРАДЕ</w:t>
            </w:r>
          </w:p>
        </w:tc>
        <w:tc>
          <w:tcPr>
            <w:tcW w:w="2268" w:type="dxa"/>
            <w:vAlign w:val="center"/>
          </w:tcPr>
          <w:p w14:paraId="7B85C60C" w14:textId="77777777" w:rsidR="00E701CB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МЕРА/</w:t>
            </w:r>
          </w:p>
          <w:p w14:paraId="560BA176" w14:textId="77777777" w:rsidR="00E701CB" w:rsidRPr="00CE1334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АКТИВНОСТ</w:t>
            </w:r>
          </w:p>
        </w:tc>
        <w:tc>
          <w:tcPr>
            <w:tcW w:w="1984" w:type="dxa"/>
            <w:vAlign w:val="center"/>
          </w:tcPr>
          <w:p w14:paraId="173E0350" w14:textId="77777777" w:rsidR="00E701CB" w:rsidRPr="00CE1334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ОДГОВОРНО ЛИЦЕ</w:t>
            </w:r>
          </w:p>
        </w:tc>
        <w:tc>
          <w:tcPr>
            <w:tcW w:w="1577" w:type="dxa"/>
            <w:vAlign w:val="center"/>
          </w:tcPr>
          <w:p w14:paraId="4111C690" w14:textId="77777777" w:rsidR="00E701CB" w:rsidRPr="00CE1334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ДАТУМА САСТАНКА</w:t>
            </w:r>
          </w:p>
        </w:tc>
        <w:tc>
          <w:tcPr>
            <w:tcW w:w="1276" w:type="dxa"/>
            <w:vAlign w:val="center"/>
          </w:tcPr>
          <w:p w14:paraId="61FB6C7C" w14:textId="77777777" w:rsidR="00E701CB" w:rsidRPr="00CE1334" w:rsidRDefault="00E701CB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РОК</w:t>
            </w:r>
          </w:p>
        </w:tc>
      </w:tr>
      <w:tr w:rsidR="00277C2A" w14:paraId="781DAC47" w14:textId="77777777" w:rsidTr="00277C2A">
        <w:trPr>
          <w:jc w:val="center"/>
        </w:trPr>
        <w:tc>
          <w:tcPr>
            <w:tcW w:w="631" w:type="dxa"/>
            <w:vAlign w:val="center"/>
          </w:tcPr>
          <w:p w14:paraId="4347DEA9" w14:textId="77777777" w:rsidR="00277C2A" w:rsidRDefault="00277C2A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C2D69B" w:themeFill="accent3" w:themeFillTint="99"/>
            <w:vAlign w:val="center"/>
          </w:tcPr>
          <w:p w14:paraId="3735CC91" w14:textId="77777777" w:rsidR="00277C2A" w:rsidRDefault="00277C2A" w:rsidP="00500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25F5A1FB" w14:textId="77777777" w:rsidR="00277C2A" w:rsidRDefault="00277C2A" w:rsidP="00500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 w:rsidRPr="00CE1334">
              <w:rPr>
                <w:rFonts w:eastAsiaTheme="minorHAnsi"/>
                <w:b/>
                <w:noProof/>
              </w:rPr>
              <w:t>ФАЗА</w:t>
            </w:r>
          </w:p>
          <w:p w14:paraId="5B53E2B6" w14:textId="77777777" w:rsidR="00277C2A" w:rsidRPr="008F242F" w:rsidRDefault="00277C2A" w:rsidP="00500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lastRenderedPageBreak/>
              <w:t>ПРОЦЕНЕ И ОЦЕНЕ ПОСТОЈЕЋЕГ СТАЊА-ОЦЕНА ИЗЛОЖЕНОСТИ</w:t>
            </w:r>
          </w:p>
          <w:p w14:paraId="3C2D59BA" w14:textId="77777777" w:rsidR="00277C2A" w:rsidRDefault="00277C2A" w:rsidP="0050015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14:paraId="32D806D8" w14:textId="77777777" w:rsidR="00277C2A" w:rsidRPr="00142FFA" w:rsidRDefault="00277C2A" w:rsidP="00DB0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 w:rsidRPr="00142FFA">
              <w:rPr>
                <w:rFonts w:eastAsiaTheme="minorHAnsi"/>
                <w:b/>
                <w:noProof/>
              </w:rPr>
              <w:lastRenderedPageBreak/>
              <w:t>Попуњавање упитника</w:t>
            </w:r>
          </w:p>
        </w:tc>
        <w:tc>
          <w:tcPr>
            <w:tcW w:w="1984" w:type="dxa"/>
            <w:vAlign w:val="center"/>
          </w:tcPr>
          <w:p w14:paraId="248B50E1" w14:textId="77777777" w:rsidR="002E0EDC" w:rsidRPr="00452BCD" w:rsidRDefault="002E0EDC" w:rsidP="002E0EDC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Миливојев др Тамара – </w:t>
            </w:r>
            <w:r w:rsidRPr="00452BCD">
              <w:rPr>
                <w:i/>
                <w:noProof/>
                <w:color w:val="000000" w:themeColor="text1"/>
              </w:rPr>
              <w:lastRenderedPageBreak/>
              <w:t>Доктор медицине</w:t>
            </w:r>
          </w:p>
          <w:p w14:paraId="0FAA9B5D" w14:textId="77777777" w:rsidR="00277C2A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14:paraId="1F16E72D" w14:textId="77777777" w:rsidR="00277C2A" w:rsidRPr="00452BCD" w:rsidRDefault="00277C2A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Гајић </w:t>
            </w:r>
            <w:r w:rsidRPr="00452BCD">
              <w:rPr>
                <w:noProof/>
                <w:color w:val="000000" w:themeColor="text1"/>
              </w:rPr>
              <w:t xml:space="preserve">др Бранислав 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4CAF5927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Миливојев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7DFC02A8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Крстец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 специјалиста  опште медицине</w:t>
            </w:r>
          </w:p>
          <w:p w14:paraId="47FEF0E6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Спасојевић Драгана – </w:t>
            </w:r>
            <w:r w:rsidRPr="00452BCD">
              <w:rPr>
                <w:i/>
                <w:noProof/>
                <w:color w:val="000000" w:themeColor="text1"/>
              </w:rPr>
              <w:t>Дипломирани правник</w:t>
            </w:r>
          </w:p>
          <w:p w14:paraId="1A6C89CA" w14:textId="77777777" w:rsidR="00277C2A" w:rsidRPr="00452BCD" w:rsidRDefault="00277C2A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Војнов Срђана – </w:t>
            </w:r>
            <w:r w:rsidRPr="00452BCD">
              <w:rPr>
                <w:i/>
                <w:noProof/>
                <w:color w:val="000000" w:themeColor="text1"/>
              </w:rPr>
              <w:t>Главна сестра/ техничар Дома здравља</w:t>
            </w:r>
          </w:p>
          <w:p w14:paraId="50EEC2E1" w14:textId="77777777" w:rsidR="00277C2A" w:rsidRDefault="00277C2A" w:rsidP="00E701CB">
            <w:pPr>
              <w:jc w:val="center"/>
              <w:rPr>
                <w:rFonts w:eastAsiaTheme="minorHAnsi"/>
                <w:noProof/>
              </w:rPr>
            </w:pPr>
          </w:p>
          <w:p w14:paraId="72B709ED" w14:textId="77777777" w:rsidR="00277C2A" w:rsidRPr="00452BCD" w:rsidRDefault="00277C2A" w:rsidP="00E701CB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1577" w:type="dxa"/>
            <w:vAlign w:val="center"/>
          </w:tcPr>
          <w:p w14:paraId="7304C148" w14:textId="77777777" w:rsidR="00277C2A" w:rsidRPr="00C55F7D" w:rsidRDefault="00277C2A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03.06.2022.</w:t>
            </w:r>
          </w:p>
        </w:tc>
        <w:tc>
          <w:tcPr>
            <w:tcW w:w="1276" w:type="dxa"/>
            <w:vAlign w:val="center"/>
          </w:tcPr>
          <w:p w14:paraId="1877CE7C" w14:textId="77777777" w:rsidR="00277C2A" w:rsidRPr="00C55F7D" w:rsidRDefault="00277C2A" w:rsidP="005001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  <w:r w:rsidRPr="00AB1D7D">
              <w:rPr>
                <w:rFonts w:eastAsiaTheme="minorHAnsi"/>
                <w:noProof/>
              </w:rPr>
              <w:t xml:space="preserve">Најкасније до: </w:t>
            </w:r>
            <w:r>
              <w:rPr>
                <w:rFonts w:eastAsiaTheme="minorHAnsi"/>
                <w:noProof/>
              </w:rPr>
              <w:lastRenderedPageBreak/>
              <w:t>17.06.2022.</w:t>
            </w:r>
          </w:p>
          <w:p w14:paraId="4739311B" w14:textId="77777777" w:rsidR="00277C2A" w:rsidRDefault="00277C2A" w:rsidP="00500154">
            <w:pPr>
              <w:jc w:val="center"/>
              <w:rPr>
                <w:rFonts w:eastAsiaTheme="minorHAnsi"/>
                <w:noProof/>
              </w:rPr>
            </w:pPr>
          </w:p>
        </w:tc>
      </w:tr>
      <w:tr w:rsidR="00277C2A" w14:paraId="6EE03886" w14:textId="77777777" w:rsidTr="00277C2A">
        <w:trPr>
          <w:jc w:val="center"/>
        </w:trPr>
        <w:tc>
          <w:tcPr>
            <w:tcW w:w="631" w:type="dxa"/>
            <w:vAlign w:val="center"/>
          </w:tcPr>
          <w:p w14:paraId="256706F9" w14:textId="77777777" w:rsidR="00277C2A" w:rsidRDefault="00277C2A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2</w:t>
            </w:r>
          </w:p>
        </w:tc>
        <w:tc>
          <w:tcPr>
            <w:tcW w:w="2029" w:type="dxa"/>
            <w:vMerge/>
            <w:shd w:val="clear" w:color="auto" w:fill="C2D69B" w:themeFill="accent3" w:themeFillTint="99"/>
            <w:vAlign w:val="center"/>
          </w:tcPr>
          <w:p w14:paraId="7C833693" w14:textId="77777777" w:rsidR="00277C2A" w:rsidRDefault="00277C2A" w:rsidP="0050015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14:paraId="50D1A77A" w14:textId="77777777" w:rsidR="00277C2A" w:rsidRPr="00142FFA" w:rsidRDefault="00277C2A" w:rsidP="002E0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 w:rsidRPr="00142FFA">
              <w:rPr>
                <w:rFonts w:eastAsiaTheme="minorHAnsi"/>
                <w:b/>
                <w:noProof/>
              </w:rPr>
              <w:t>Израда плана интегритета у софтверској апликацији</w:t>
            </w:r>
          </w:p>
        </w:tc>
        <w:tc>
          <w:tcPr>
            <w:tcW w:w="1984" w:type="dxa"/>
            <w:vAlign w:val="center"/>
          </w:tcPr>
          <w:p w14:paraId="1612D9C0" w14:textId="77777777" w:rsidR="002E0EDC" w:rsidRPr="00452BCD" w:rsidRDefault="00277C2A" w:rsidP="002E0EDC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>
              <w:rPr>
                <w:rFonts w:eastAsiaTheme="minorHAnsi"/>
                <w:noProof/>
              </w:rPr>
              <w:t>.</w:t>
            </w:r>
            <w:r w:rsidR="002E0EDC" w:rsidRPr="00452BCD">
              <w:rPr>
                <w:noProof/>
                <w:color w:val="000000" w:themeColor="text1"/>
              </w:rPr>
              <w:t xml:space="preserve"> Миливојев др Тамара – </w:t>
            </w:r>
            <w:r w:rsidR="002E0EDC"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6C3859D6" w14:textId="77777777" w:rsidR="002E0EDC" w:rsidRDefault="002E0EDC" w:rsidP="002E0EDC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14:paraId="48DB64B2" w14:textId="77777777" w:rsidR="002E0EDC" w:rsidRPr="00452BCD" w:rsidRDefault="002E0EDC" w:rsidP="002E0EDC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Гајић </w:t>
            </w:r>
            <w:r w:rsidRPr="00452BCD">
              <w:rPr>
                <w:noProof/>
                <w:color w:val="000000" w:themeColor="text1"/>
              </w:rPr>
              <w:t xml:space="preserve">др Бранислав 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23B2E78B" w14:textId="77777777" w:rsidR="002E0EDC" w:rsidRPr="00452BCD" w:rsidRDefault="002E0EDC" w:rsidP="002E0EDC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Миливојев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21698209" w14:textId="77777777" w:rsidR="002E0EDC" w:rsidRPr="00452BCD" w:rsidRDefault="002E0EDC" w:rsidP="002E0EDC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lastRenderedPageBreak/>
              <w:t xml:space="preserve">Крстец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 специјалиста  опште медицине</w:t>
            </w:r>
          </w:p>
          <w:p w14:paraId="67AE5222" w14:textId="77777777" w:rsidR="002E0EDC" w:rsidRPr="00452BCD" w:rsidRDefault="002E0EDC" w:rsidP="002E0EDC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Спасојевић Драгана – </w:t>
            </w:r>
            <w:r w:rsidRPr="00452BCD">
              <w:rPr>
                <w:i/>
                <w:noProof/>
                <w:color w:val="000000" w:themeColor="text1"/>
              </w:rPr>
              <w:t>Дипломирани правник</w:t>
            </w:r>
          </w:p>
          <w:p w14:paraId="2591CB67" w14:textId="77777777" w:rsidR="002E0EDC" w:rsidRPr="00452BCD" w:rsidRDefault="002E0EDC" w:rsidP="002E0EDC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Војнов Срђана – </w:t>
            </w:r>
            <w:r w:rsidRPr="00452BCD">
              <w:rPr>
                <w:i/>
                <w:noProof/>
                <w:color w:val="000000" w:themeColor="text1"/>
              </w:rPr>
              <w:t>Главна сестра/ техничар Дома здравља</w:t>
            </w:r>
          </w:p>
          <w:p w14:paraId="6534FB38" w14:textId="77777777" w:rsidR="00277C2A" w:rsidRPr="00C55F7D" w:rsidRDefault="00277C2A" w:rsidP="00C55F7D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</w:tc>
        <w:tc>
          <w:tcPr>
            <w:tcW w:w="1577" w:type="dxa"/>
            <w:vAlign w:val="center"/>
          </w:tcPr>
          <w:p w14:paraId="3C967427" w14:textId="77777777" w:rsidR="00277C2A" w:rsidRDefault="002E0EDC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08.06.2022.</w:t>
            </w:r>
          </w:p>
        </w:tc>
        <w:tc>
          <w:tcPr>
            <w:tcW w:w="1276" w:type="dxa"/>
            <w:vAlign w:val="center"/>
          </w:tcPr>
          <w:p w14:paraId="72F2C9B7" w14:textId="77777777" w:rsidR="00277C2A" w:rsidRPr="00AB1D7D" w:rsidRDefault="00277C2A" w:rsidP="008F2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  <w:r w:rsidRPr="00AB1D7D">
              <w:rPr>
                <w:rFonts w:eastAsiaTheme="minorHAnsi"/>
                <w:noProof/>
              </w:rPr>
              <w:t>Најкасније до: 0</w:t>
            </w:r>
            <w:r>
              <w:rPr>
                <w:rFonts w:eastAsiaTheme="minorHAnsi"/>
                <w:noProof/>
              </w:rPr>
              <w:t>8</w:t>
            </w:r>
            <w:r w:rsidRPr="00AB1D7D">
              <w:rPr>
                <w:rFonts w:eastAsiaTheme="minorHAnsi"/>
                <w:noProof/>
              </w:rPr>
              <w:t>.0</w:t>
            </w:r>
            <w:r>
              <w:rPr>
                <w:rFonts w:eastAsiaTheme="minorHAnsi"/>
                <w:noProof/>
              </w:rPr>
              <w:t>6</w:t>
            </w:r>
            <w:r w:rsidRPr="00AB1D7D">
              <w:rPr>
                <w:rFonts w:eastAsiaTheme="minorHAnsi"/>
                <w:noProof/>
              </w:rPr>
              <w:t>.20</w:t>
            </w:r>
            <w:r>
              <w:rPr>
                <w:rFonts w:eastAsiaTheme="minorHAnsi"/>
                <w:noProof/>
              </w:rPr>
              <w:t>22</w:t>
            </w:r>
            <w:r w:rsidRPr="00AB1D7D">
              <w:rPr>
                <w:rFonts w:eastAsiaTheme="minorHAnsi"/>
                <w:noProof/>
              </w:rPr>
              <w:t>.</w:t>
            </w:r>
          </w:p>
          <w:p w14:paraId="6731719B" w14:textId="77777777" w:rsidR="00277C2A" w:rsidRDefault="00277C2A" w:rsidP="008F242F">
            <w:pPr>
              <w:jc w:val="center"/>
              <w:rPr>
                <w:rFonts w:eastAsiaTheme="minorHAnsi"/>
                <w:noProof/>
              </w:rPr>
            </w:pPr>
          </w:p>
        </w:tc>
      </w:tr>
    </w:tbl>
    <w:p w14:paraId="71950AA0" w14:textId="7DC5A311" w:rsidR="00CB4B4D" w:rsidRDefault="00CB4B4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220DC8A0" w14:textId="05D668F0" w:rsidR="00CB4B4D" w:rsidRDefault="00CB4B4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0D846541" w14:textId="2B2D2C95" w:rsidR="00CB4B4D" w:rsidRDefault="00CB4B4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F140BEB" w14:textId="3F1A34A0" w:rsidR="00CB4B4D" w:rsidRDefault="00CB4B4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6B61BA82" w14:textId="77777777" w:rsidR="00CB4B4D" w:rsidRDefault="00CB4B4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65E63AEF" w14:textId="77777777" w:rsidR="00207703" w:rsidRDefault="00207703" w:rsidP="002E0EDC">
      <w:pPr>
        <w:autoSpaceDE w:val="0"/>
        <w:autoSpaceDN w:val="0"/>
        <w:adjustRightInd w:val="0"/>
        <w:rPr>
          <w:rFonts w:eastAsiaTheme="minorHAnsi"/>
          <w:noProof/>
        </w:rPr>
      </w:pPr>
    </w:p>
    <w:p w14:paraId="4C6FC3DB" w14:textId="77777777" w:rsidR="00207703" w:rsidRDefault="00207703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tbl>
      <w:tblPr>
        <w:tblStyle w:val="Koordinatnamreatabele"/>
        <w:tblW w:w="976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29"/>
        <w:gridCol w:w="2268"/>
        <w:gridCol w:w="1984"/>
        <w:gridCol w:w="1577"/>
        <w:gridCol w:w="1276"/>
      </w:tblGrid>
      <w:tr w:rsidR="002E0EDC" w14:paraId="5FD64AD6" w14:textId="77777777" w:rsidTr="0018116D">
        <w:trPr>
          <w:jc w:val="center"/>
        </w:trPr>
        <w:tc>
          <w:tcPr>
            <w:tcW w:w="631" w:type="dxa"/>
            <w:shd w:val="clear" w:color="auto" w:fill="CCC0D9" w:themeFill="accent4" w:themeFillTint="66"/>
            <w:vAlign w:val="center"/>
          </w:tcPr>
          <w:p w14:paraId="76B98B03" w14:textId="77777777" w:rsidR="002E0EDC" w:rsidRPr="00AB1D7D" w:rsidRDefault="002E0EDC" w:rsidP="002E0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 xml:space="preserve">III </w:t>
            </w:r>
            <w:r w:rsidRPr="00AB1D7D">
              <w:rPr>
                <w:rFonts w:eastAsiaTheme="minorHAnsi"/>
                <w:b/>
                <w:noProof/>
              </w:rPr>
              <w:t>ФАЗА</w:t>
            </w:r>
          </w:p>
          <w:p w14:paraId="4716E5DB" w14:textId="77777777" w:rsidR="002E0EDC" w:rsidRDefault="002E0EDC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2029" w:type="dxa"/>
            <w:shd w:val="clear" w:color="auto" w:fill="CCC0D9" w:themeFill="accent4" w:themeFillTint="66"/>
            <w:vAlign w:val="center"/>
          </w:tcPr>
          <w:p w14:paraId="547CCE76" w14:textId="77777777" w:rsidR="002E0EDC" w:rsidRDefault="002E0EDC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53095EC8" w14:textId="77777777" w:rsidR="002E0EDC" w:rsidRDefault="002E0EDC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2985F74C" w14:textId="77777777" w:rsidR="002E0EDC" w:rsidRDefault="002E0EDC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577" w:type="dxa"/>
            <w:shd w:val="clear" w:color="auto" w:fill="CCC0D9" w:themeFill="accent4" w:themeFillTint="66"/>
            <w:vAlign w:val="center"/>
          </w:tcPr>
          <w:p w14:paraId="136CF3E1" w14:textId="77777777" w:rsidR="002E0EDC" w:rsidRDefault="002E0EDC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55D4CD56" w14:textId="77777777" w:rsidR="002E0EDC" w:rsidRDefault="002E0EDC" w:rsidP="00500154">
            <w:pPr>
              <w:jc w:val="center"/>
              <w:rPr>
                <w:rFonts w:eastAsiaTheme="minorHAnsi"/>
                <w:b/>
                <w:noProof/>
              </w:rPr>
            </w:pPr>
          </w:p>
        </w:tc>
      </w:tr>
      <w:tr w:rsidR="00207703" w14:paraId="147C8F86" w14:textId="77777777" w:rsidTr="0018116D">
        <w:trPr>
          <w:jc w:val="center"/>
        </w:trPr>
        <w:tc>
          <w:tcPr>
            <w:tcW w:w="631" w:type="dxa"/>
            <w:vAlign w:val="center"/>
          </w:tcPr>
          <w:p w14:paraId="3B01D17A" w14:textId="77777777" w:rsidR="00207703" w:rsidRPr="00CE1334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Бр</w:t>
            </w:r>
          </w:p>
        </w:tc>
        <w:tc>
          <w:tcPr>
            <w:tcW w:w="2029" w:type="dxa"/>
            <w:shd w:val="clear" w:color="auto" w:fill="CCC0D9" w:themeFill="accent4" w:themeFillTint="66"/>
            <w:vAlign w:val="center"/>
          </w:tcPr>
          <w:p w14:paraId="4FCE1813" w14:textId="77777777" w:rsidR="00207703" w:rsidRPr="00CE1334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ФАЗА ИЗРАДЕ</w:t>
            </w:r>
          </w:p>
        </w:tc>
        <w:tc>
          <w:tcPr>
            <w:tcW w:w="2268" w:type="dxa"/>
            <w:vAlign w:val="center"/>
          </w:tcPr>
          <w:p w14:paraId="307E7A2E" w14:textId="77777777" w:rsidR="00207703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МЕРА/</w:t>
            </w:r>
          </w:p>
          <w:p w14:paraId="7F21F20D" w14:textId="77777777" w:rsidR="00207703" w:rsidRPr="00CE1334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АКТИВНОСТ</w:t>
            </w:r>
          </w:p>
        </w:tc>
        <w:tc>
          <w:tcPr>
            <w:tcW w:w="1984" w:type="dxa"/>
            <w:vAlign w:val="center"/>
          </w:tcPr>
          <w:p w14:paraId="544FD787" w14:textId="77777777" w:rsidR="00207703" w:rsidRPr="00CE1334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ОДГОВОРНО ЛИЦЕ</w:t>
            </w:r>
          </w:p>
        </w:tc>
        <w:tc>
          <w:tcPr>
            <w:tcW w:w="1577" w:type="dxa"/>
            <w:vAlign w:val="center"/>
          </w:tcPr>
          <w:p w14:paraId="160C4B29" w14:textId="77777777" w:rsidR="00207703" w:rsidRPr="00CE1334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ДАТУМА САСТАНКА</w:t>
            </w:r>
          </w:p>
        </w:tc>
        <w:tc>
          <w:tcPr>
            <w:tcW w:w="1276" w:type="dxa"/>
            <w:vAlign w:val="center"/>
          </w:tcPr>
          <w:p w14:paraId="70AC13B2" w14:textId="77777777" w:rsidR="00207703" w:rsidRPr="00CE1334" w:rsidRDefault="00207703" w:rsidP="00500154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РОК</w:t>
            </w:r>
          </w:p>
        </w:tc>
      </w:tr>
      <w:tr w:rsidR="0002747F" w14:paraId="44270CD4" w14:textId="77777777" w:rsidTr="0018116D">
        <w:trPr>
          <w:jc w:val="center"/>
        </w:trPr>
        <w:tc>
          <w:tcPr>
            <w:tcW w:w="631" w:type="dxa"/>
            <w:vAlign w:val="center"/>
          </w:tcPr>
          <w:p w14:paraId="099AC4E6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CCC0D9" w:themeFill="accent4" w:themeFillTint="66"/>
            <w:vAlign w:val="center"/>
          </w:tcPr>
          <w:p w14:paraId="11806E65" w14:textId="77777777" w:rsidR="0002747F" w:rsidRDefault="0002747F" w:rsidP="00500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</w:p>
          <w:p w14:paraId="0717CD12" w14:textId="77777777" w:rsidR="0002747F" w:rsidRPr="00207703" w:rsidRDefault="0002747F" w:rsidP="00500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ПЛАН МЕРА ЗА ПОБОЉШАЊЕ ИНТЕГРИТЕТА</w:t>
            </w:r>
          </w:p>
          <w:p w14:paraId="3722DDBE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14:paraId="4FA19053" w14:textId="77777777" w:rsidR="0002747F" w:rsidRPr="002E0EDC" w:rsidRDefault="0002747F" w:rsidP="002E0EDC">
            <w:pPr>
              <w:pStyle w:val="Pa33"/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ED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Упознавање запослених са постојећим мерама и мерама побољ</w:t>
            </w:r>
            <w:r w:rsidRPr="002E0ED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шања које ће се у оквиру плана интегритета спро</w:t>
            </w:r>
            <w:r w:rsidRPr="002E0ED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водити </w:t>
            </w:r>
          </w:p>
          <w:p w14:paraId="042A92E1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14:paraId="7051633B" w14:textId="77777777" w:rsidR="0002747F" w:rsidRPr="002E0EDC" w:rsidRDefault="0002747F" w:rsidP="00500154">
            <w:pPr>
              <w:jc w:val="center"/>
              <w:rPr>
                <w:rFonts w:eastAsiaTheme="minorHAnsi"/>
                <w:noProof/>
              </w:rPr>
            </w:pPr>
            <w:r w:rsidRPr="002E0EDC">
              <w:rPr>
                <w:rFonts w:eastAsiaTheme="minorHAnsi"/>
                <w:noProof/>
              </w:rPr>
              <w:t>Миливојев др Тамара</w:t>
            </w:r>
          </w:p>
        </w:tc>
        <w:tc>
          <w:tcPr>
            <w:tcW w:w="1577" w:type="dxa"/>
            <w:vAlign w:val="center"/>
          </w:tcPr>
          <w:p w14:paraId="7D58AFB0" w14:textId="77777777" w:rsidR="0002747F" w:rsidRDefault="00F6482F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08.06.2022.</w:t>
            </w:r>
          </w:p>
        </w:tc>
        <w:tc>
          <w:tcPr>
            <w:tcW w:w="1276" w:type="dxa"/>
            <w:vAlign w:val="center"/>
          </w:tcPr>
          <w:p w14:paraId="4E58EA73" w14:textId="46166FB4" w:rsidR="0002747F" w:rsidRPr="00CB4B4D" w:rsidRDefault="00CB4B4D" w:rsidP="00452B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  <w:lang w:val="sr-Cyrl-RS"/>
              </w:rPr>
            </w:pPr>
            <w:r>
              <w:rPr>
                <w:rFonts w:eastAsiaTheme="minorHAnsi"/>
                <w:noProof/>
                <w:lang w:val="sr-Cyrl-RS"/>
              </w:rPr>
              <w:t>Континуирано</w:t>
            </w:r>
          </w:p>
        </w:tc>
      </w:tr>
      <w:tr w:rsidR="0002747F" w14:paraId="27E8CA13" w14:textId="77777777" w:rsidTr="0018116D">
        <w:trPr>
          <w:jc w:val="center"/>
        </w:trPr>
        <w:tc>
          <w:tcPr>
            <w:tcW w:w="631" w:type="dxa"/>
            <w:vAlign w:val="center"/>
          </w:tcPr>
          <w:p w14:paraId="2923ECB2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2</w:t>
            </w:r>
          </w:p>
        </w:tc>
        <w:tc>
          <w:tcPr>
            <w:tcW w:w="2029" w:type="dxa"/>
            <w:vMerge/>
            <w:shd w:val="clear" w:color="auto" w:fill="CCC0D9" w:themeFill="accent4" w:themeFillTint="66"/>
            <w:vAlign w:val="center"/>
          </w:tcPr>
          <w:p w14:paraId="623C2DAC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68" w:type="dxa"/>
          </w:tcPr>
          <w:p w14:paraId="39B1047D" w14:textId="77777777" w:rsidR="0002747F" w:rsidRDefault="0002747F">
            <w:pPr>
              <w:pStyle w:val="Pa33"/>
              <w:spacing w:before="40" w:after="4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5706038E" w14:textId="77777777" w:rsidR="0002747F" w:rsidRDefault="0002747F">
            <w:pPr>
              <w:pStyle w:val="Pa33"/>
              <w:spacing w:before="40" w:after="4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1CC337C1" w14:textId="77777777" w:rsidR="0002747F" w:rsidRDefault="0002747F">
            <w:pPr>
              <w:pStyle w:val="Pa33"/>
              <w:spacing w:before="40" w:after="4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083EA070" w14:textId="77777777" w:rsidR="0002747F" w:rsidRDefault="0002747F">
            <w:pPr>
              <w:pStyle w:val="Pa33"/>
              <w:spacing w:before="40" w:after="4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659D9A70" w14:textId="77777777" w:rsidR="0002747F" w:rsidRDefault="0002747F">
            <w:pPr>
              <w:pStyle w:val="Pa33"/>
              <w:spacing w:before="40" w:after="4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6A3AABE7" w14:textId="77777777" w:rsidR="0002747F" w:rsidRDefault="0002747F">
            <w:pPr>
              <w:pStyle w:val="Pa33"/>
              <w:spacing w:before="40" w:after="4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67E1A85D" w14:textId="77777777" w:rsidR="0002747F" w:rsidRPr="00142FFA" w:rsidRDefault="0002747F">
            <w:pPr>
              <w:pStyle w:val="Pa33"/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Припрема закључ</w:t>
            </w:r>
            <w:r w:rsidRPr="00142F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 xml:space="preserve">ног извештаја </w:t>
            </w:r>
          </w:p>
        </w:tc>
        <w:tc>
          <w:tcPr>
            <w:tcW w:w="1984" w:type="dxa"/>
            <w:vAlign w:val="center"/>
          </w:tcPr>
          <w:p w14:paraId="5704E3C1" w14:textId="77777777" w:rsidR="0002747F" w:rsidRDefault="0002747F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14:paraId="71A2597F" w14:textId="77777777" w:rsidR="0002747F" w:rsidRPr="00452BCD" w:rsidRDefault="0002747F" w:rsidP="00452BCD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Гајић </w:t>
            </w:r>
            <w:r w:rsidRPr="00452BCD">
              <w:rPr>
                <w:noProof/>
                <w:color w:val="000000" w:themeColor="text1"/>
              </w:rPr>
              <w:t xml:space="preserve">др Бранислав 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7C505D09" w14:textId="77777777" w:rsidR="0002747F" w:rsidRPr="00452BCD" w:rsidRDefault="0002747F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Миливојев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</w:t>
            </w:r>
          </w:p>
          <w:p w14:paraId="320E24DF" w14:textId="77777777" w:rsidR="0002747F" w:rsidRPr="00452BCD" w:rsidRDefault="0002747F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Крстец др Тамара – </w:t>
            </w:r>
            <w:r w:rsidRPr="00452BCD">
              <w:rPr>
                <w:i/>
                <w:noProof/>
                <w:color w:val="000000" w:themeColor="text1"/>
              </w:rPr>
              <w:t>Доктор медицине специјалиста  опште медицине</w:t>
            </w:r>
          </w:p>
          <w:p w14:paraId="63A94990" w14:textId="77777777" w:rsidR="0002747F" w:rsidRPr="00452BCD" w:rsidRDefault="0002747F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Спасојевић Драгана – </w:t>
            </w:r>
            <w:r w:rsidRPr="00452BCD">
              <w:rPr>
                <w:i/>
                <w:noProof/>
                <w:color w:val="000000" w:themeColor="text1"/>
              </w:rPr>
              <w:t>Дипломирани правник</w:t>
            </w:r>
          </w:p>
          <w:p w14:paraId="70780F3F" w14:textId="77777777" w:rsidR="0002747F" w:rsidRPr="00452BCD" w:rsidRDefault="0002747F" w:rsidP="00452BCD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452BCD">
              <w:rPr>
                <w:noProof/>
                <w:color w:val="000000" w:themeColor="text1"/>
              </w:rPr>
              <w:t xml:space="preserve">Војнов Срђана – </w:t>
            </w:r>
            <w:r w:rsidRPr="00452BCD">
              <w:rPr>
                <w:i/>
                <w:noProof/>
                <w:color w:val="000000" w:themeColor="text1"/>
              </w:rPr>
              <w:t>Главна сестра/ техничар Дома здравља</w:t>
            </w:r>
          </w:p>
          <w:p w14:paraId="48EDE058" w14:textId="77777777" w:rsidR="0002747F" w:rsidRDefault="0002747F" w:rsidP="00452BCD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1577" w:type="dxa"/>
            <w:vAlign w:val="center"/>
          </w:tcPr>
          <w:p w14:paraId="68C45E91" w14:textId="77777777" w:rsidR="0002747F" w:rsidRDefault="0018116D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31.10.2022.</w:t>
            </w:r>
          </w:p>
        </w:tc>
        <w:tc>
          <w:tcPr>
            <w:tcW w:w="1276" w:type="dxa"/>
            <w:vAlign w:val="center"/>
          </w:tcPr>
          <w:p w14:paraId="506CCF45" w14:textId="77777777" w:rsidR="0018116D" w:rsidRDefault="0018116D" w:rsidP="008E5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795867CC" w14:textId="77777777" w:rsidR="0018116D" w:rsidRDefault="0018116D" w:rsidP="008E5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4F93063A" w14:textId="77777777" w:rsidR="0002747F" w:rsidRPr="00AB1D7D" w:rsidRDefault="0018116D" w:rsidP="008E5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31.10.2022.</w:t>
            </w:r>
          </w:p>
          <w:p w14:paraId="5662C87E" w14:textId="77777777" w:rsidR="0002747F" w:rsidRDefault="0002747F" w:rsidP="0018116D">
            <w:pPr>
              <w:rPr>
                <w:rFonts w:eastAsiaTheme="minorHAnsi"/>
                <w:noProof/>
              </w:rPr>
            </w:pPr>
          </w:p>
          <w:p w14:paraId="26B2796B" w14:textId="77777777" w:rsidR="0018116D" w:rsidRDefault="0018116D" w:rsidP="0018116D">
            <w:pPr>
              <w:rPr>
                <w:rFonts w:eastAsiaTheme="minorHAnsi"/>
                <w:noProof/>
              </w:rPr>
            </w:pPr>
          </w:p>
        </w:tc>
      </w:tr>
      <w:tr w:rsidR="0002747F" w14:paraId="215AC8F4" w14:textId="77777777" w:rsidTr="0018116D">
        <w:trPr>
          <w:jc w:val="center"/>
        </w:trPr>
        <w:tc>
          <w:tcPr>
            <w:tcW w:w="631" w:type="dxa"/>
            <w:vAlign w:val="center"/>
          </w:tcPr>
          <w:p w14:paraId="289D0A54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2029" w:type="dxa"/>
            <w:vMerge/>
            <w:shd w:val="clear" w:color="auto" w:fill="CCC0D9" w:themeFill="accent4" w:themeFillTint="66"/>
            <w:vAlign w:val="center"/>
          </w:tcPr>
          <w:p w14:paraId="2BA200AC" w14:textId="77777777" w:rsidR="0002747F" w:rsidRDefault="0002747F" w:rsidP="00500154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14:paraId="01009D41" w14:textId="77777777" w:rsidR="0002747F" w:rsidRDefault="0002747F" w:rsidP="008E5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</w:rPr>
            </w:pPr>
          </w:p>
          <w:p w14:paraId="0F9D8721" w14:textId="77777777" w:rsidR="0002747F" w:rsidRPr="00C7493D" w:rsidRDefault="0002747F" w:rsidP="001C07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noProof/>
              </w:rPr>
            </w:pPr>
            <w:r w:rsidRPr="00C7493D">
              <w:rPr>
                <w:rFonts w:eastAsiaTheme="minorHAnsi"/>
                <w:b/>
                <w:noProof/>
              </w:rPr>
              <w:t xml:space="preserve">Распуштање радне групе и усвајање плана интегритета </w:t>
            </w:r>
          </w:p>
        </w:tc>
        <w:tc>
          <w:tcPr>
            <w:tcW w:w="1984" w:type="dxa"/>
            <w:vAlign w:val="center"/>
          </w:tcPr>
          <w:p w14:paraId="2955BF87" w14:textId="77777777" w:rsidR="0002747F" w:rsidRPr="00452BCD" w:rsidRDefault="0002747F" w:rsidP="008E5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Миливојев др Тамара</w:t>
            </w:r>
          </w:p>
          <w:p w14:paraId="59A16868" w14:textId="77777777" w:rsidR="0002747F" w:rsidRPr="00207703" w:rsidRDefault="0002747F" w:rsidP="0050015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  <w:tc>
          <w:tcPr>
            <w:tcW w:w="1577" w:type="dxa"/>
            <w:vAlign w:val="center"/>
          </w:tcPr>
          <w:p w14:paraId="202F557B" w14:textId="77777777" w:rsidR="0018116D" w:rsidRDefault="0018116D" w:rsidP="00500154">
            <w:pPr>
              <w:jc w:val="center"/>
              <w:rPr>
                <w:rFonts w:eastAsiaTheme="minorHAnsi"/>
                <w:noProof/>
              </w:rPr>
            </w:pPr>
          </w:p>
          <w:p w14:paraId="52EF1CDC" w14:textId="77777777" w:rsidR="0002747F" w:rsidRDefault="0018116D" w:rsidP="00500154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31.10.2022.</w:t>
            </w:r>
          </w:p>
        </w:tc>
        <w:tc>
          <w:tcPr>
            <w:tcW w:w="1276" w:type="dxa"/>
            <w:vAlign w:val="center"/>
          </w:tcPr>
          <w:p w14:paraId="3A330135" w14:textId="77777777" w:rsidR="0018116D" w:rsidRDefault="0002747F" w:rsidP="00181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  <w:color w:val="C00000"/>
              </w:rPr>
            </w:pPr>
            <w:r w:rsidRPr="005446BB">
              <w:rPr>
                <w:rFonts w:eastAsiaTheme="minorHAnsi"/>
                <w:noProof/>
                <w:color w:val="C00000"/>
              </w:rPr>
              <w:t>.</w:t>
            </w:r>
          </w:p>
          <w:p w14:paraId="51C22D90" w14:textId="77777777" w:rsidR="0002747F" w:rsidRPr="0018116D" w:rsidRDefault="0018116D" w:rsidP="00181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color w:val="C00000"/>
              </w:rPr>
            </w:pPr>
            <w:r w:rsidRPr="0018116D">
              <w:rPr>
                <w:rFonts w:eastAsiaTheme="minorHAnsi"/>
                <w:noProof/>
              </w:rPr>
              <w:t>31.10.2022.</w:t>
            </w:r>
          </w:p>
        </w:tc>
      </w:tr>
    </w:tbl>
    <w:p w14:paraId="0B342364" w14:textId="77777777" w:rsidR="00207703" w:rsidRDefault="00207703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6A3E7530" w14:textId="77777777" w:rsidR="00207703" w:rsidRDefault="00207703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922A5AD" w14:textId="23B13C58" w:rsidR="002E0EDC" w:rsidRDefault="002E0EDC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6164AF71" w14:textId="6EAB7A15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43777762" w14:textId="592BB8E7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D6148A3" w14:textId="182C8370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EBB1AA7" w14:textId="6AFA76FF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5B3F812" w14:textId="04407F84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3968AE8A" w14:textId="7FFCB7D3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1D2515BC" w14:textId="77777777" w:rsidR="00A57361" w:rsidRDefault="00A57361" w:rsidP="00D57E3B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C130741" w14:textId="77777777" w:rsidR="002E0EDC" w:rsidRDefault="002E0EDC" w:rsidP="00396898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10A1B2E" w14:textId="77777777" w:rsidR="00396898" w:rsidRPr="00396898" w:rsidRDefault="00396898" w:rsidP="00396898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BC1BA5C" w14:textId="77777777" w:rsidR="00AB1D7D" w:rsidRPr="008E5841" w:rsidRDefault="00AB1D7D" w:rsidP="00CC2B0D">
      <w:pPr>
        <w:tabs>
          <w:tab w:val="left" w:pos="3567"/>
        </w:tabs>
        <w:jc w:val="both"/>
        <w:rPr>
          <w:rFonts w:eastAsiaTheme="minorHAnsi"/>
          <w:noProof/>
        </w:rPr>
      </w:pPr>
    </w:p>
    <w:p w14:paraId="42171EA2" w14:textId="77777777" w:rsidR="00AB1D7D" w:rsidRPr="00AB1D7D" w:rsidRDefault="00AB1D7D" w:rsidP="00396898">
      <w:pPr>
        <w:pStyle w:val="Pasussalistom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lastRenderedPageBreak/>
        <w:t>КОНАЧНИ ИЗВЕШТАЈ О ИЗРАДИ ПЛАНА ИНТЕГРИТЕТА</w:t>
      </w:r>
    </w:p>
    <w:p w14:paraId="0BFF0412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514BEA80" w14:textId="77777777" w:rsidR="00AB1D7D" w:rsidRPr="00AB1D7D" w:rsidRDefault="00AB1D7D" w:rsidP="00396898">
      <w:pPr>
        <w:pStyle w:val="Pasussalistom"/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AB1D7D">
        <w:rPr>
          <w:rFonts w:eastAsiaTheme="minorHAnsi"/>
          <w:b/>
          <w:bCs/>
          <w:noProof/>
        </w:rPr>
        <w:t>ПРЕГЛЕД И АНАЛИЗА НОРМАТИВНИХ АКАТА</w:t>
      </w:r>
    </w:p>
    <w:p w14:paraId="687000AC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2BD6ADF6" w14:textId="77777777" w:rsidR="00AB1D7D" w:rsidRPr="00AB1D7D" w:rsidRDefault="00AB1D7D" w:rsidP="00CC2B0D">
      <w:pPr>
        <w:autoSpaceDE w:val="0"/>
        <w:autoSpaceDN w:val="0"/>
        <w:adjustRightInd w:val="0"/>
        <w:ind w:firstLine="851"/>
        <w:jc w:val="center"/>
        <w:rPr>
          <w:rFonts w:eastAsiaTheme="minorHAnsi"/>
          <w:noProof/>
        </w:rPr>
      </w:pPr>
    </w:p>
    <w:p w14:paraId="65DC8A49" w14:textId="77777777" w:rsidR="00AB1D7D" w:rsidRPr="00AB1D7D" w:rsidRDefault="00AB1D7D" w:rsidP="00CC2B0D">
      <w:pPr>
        <w:autoSpaceDE w:val="0"/>
        <w:autoSpaceDN w:val="0"/>
        <w:adjustRightInd w:val="0"/>
        <w:ind w:firstLine="851"/>
        <w:jc w:val="both"/>
        <w:rPr>
          <w:rFonts w:eastAsiaTheme="minorHAnsi"/>
          <w:noProof/>
        </w:rPr>
      </w:pPr>
    </w:p>
    <w:p w14:paraId="58B1FD24" w14:textId="77777777" w:rsidR="00AB1D7D" w:rsidRPr="00AB1D7D" w:rsidRDefault="00AB1D7D" w:rsidP="00CC2B0D">
      <w:pPr>
        <w:autoSpaceDE w:val="0"/>
        <w:autoSpaceDN w:val="0"/>
        <w:adjustRightInd w:val="0"/>
        <w:ind w:firstLine="851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Радна група је извршила попис свих нормативних аката којима се регулишу рад и обавезе институције и то:</w:t>
      </w:r>
    </w:p>
    <w:p w14:paraId="3F493A20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747B49D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14E8E6D2" w14:textId="77777777" w:rsidR="00AB1D7D" w:rsidRPr="00AB1D7D" w:rsidRDefault="00AB1D7D" w:rsidP="00CC2B0D">
      <w:pPr>
        <w:pStyle w:val="Pasussalistom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Закон о Здравственој заштити.</w:t>
      </w:r>
    </w:p>
    <w:p w14:paraId="45EBBC76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FA9E137" w14:textId="77777777" w:rsidR="00AB1D7D" w:rsidRPr="00AB1D7D" w:rsidRDefault="00AB1D7D" w:rsidP="00CC2B0D">
      <w:pPr>
        <w:pStyle w:val="Pasussalistom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Стратегију Развоја здравства у Републици Србији до 202</w:t>
      </w:r>
      <w:r w:rsidR="00452BCD">
        <w:rPr>
          <w:rFonts w:eastAsiaTheme="minorHAnsi"/>
          <w:noProof/>
        </w:rPr>
        <w:t>4</w:t>
      </w:r>
      <w:r w:rsidRPr="00AB1D7D">
        <w:rPr>
          <w:rFonts w:eastAsiaTheme="minorHAnsi"/>
          <w:noProof/>
        </w:rPr>
        <w:t>.</w:t>
      </w:r>
    </w:p>
    <w:p w14:paraId="3331FFD4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203043CE" w14:textId="77777777" w:rsidR="00AB1D7D" w:rsidRPr="00AB1D7D" w:rsidRDefault="00AB1D7D" w:rsidP="00CC2B0D">
      <w:pPr>
        <w:pStyle w:val="Pasussalistom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Акциони план за борбу против корупције у области здравства за 20</w:t>
      </w:r>
      <w:r w:rsidR="00452BCD">
        <w:rPr>
          <w:rFonts w:eastAsiaTheme="minorHAnsi"/>
          <w:noProof/>
        </w:rPr>
        <w:t>22</w:t>
      </w:r>
      <w:r w:rsidRPr="00AB1D7D">
        <w:rPr>
          <w:rFonts w:eastAsiaTheme="minorHAnsi"/>
          <w:noProof/>
        </w:rPr>
        <w:t>. Годину</w:t>
      </w:r>
    </w:p>
    <w:p w14:paraId="76A5FCDD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58E2B1FB" w14:textId="77777777" w:rsidR="00AB1D7D" w:rsidRPr="00AB1D7D" w:rsidRDefault="00AB1D7D" w:rsidP="00CC2B0D">
      <w:pPr>
        <w:pStyle w:val="Pasussalistom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Интерна акта установе</w:t>
      </w:r>
    </w:p>
    <w:p w14:paraId="0BD2C23A" w14:textId="77777777" w:rsidR="00AB1D7D" w:rsidRPr="007C6055" w:rsidRDefault="00AB1D7D" w:rsidP="007C605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2F71EEF5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.</w:t>
      </w:r>
    </w:p>
    <w:p w14:paraId="40E8F636" w14:textId="77777777" w:rsidR="00AB1D7D" w:rsidRPr="00AB1D7D" w:rsidRDefault="00AB1D7D" w:rsidP="00CC2B0D">
      <w:pPr>
        <w:autoSpaceDE w:val="0"/>
        <w:autoSpaceDN w:val="0"/>
        <w:adjustRightInd w:val="0"/>
        <w:ind w:firstLine="851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Правилник о унутрашњој организацији и систематизацији радних места, Статут установе, Правилник о заштити на раду, Правилник о употреби службених возила, Етички кодекс ЗУ Дом здравља Алибунар.</w:t>
      </w:r>
    </w:p>
    <w:p w14:paraId="443A3ADA" w14:textId="77777777" w:rsid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</w:p>
    <w:p w14:paraId="08F090BE" w14:textId="77777777" w:rsidR="00452BCD" w:rsidRPr="00452BCD" w:rsidRDefault="00452BCD" w:rsidP="00CC2B0D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</w:rPr>
      </w:pPr>
    </w:p>
    <w:p w14:paraId="0FED90CF" w14:textId="77777777" w:rsidR="00AB1D7D" w:rsidRPr="00AB1D7D" w:rsidRDefault="00AB1D7D" w:rsidP="007C6055">
      <w:pPr>
        <w:autoSpaceDE w:val="0"/>
        <w:autoSpaceDN w:val="0"/>
        <w:adjustRightInd w:val="0"/>
        <w:rPr>
          <w:rFonts w:eastAsiaTheme="minorHAnsi"/>
          <w:b/>
          <w:bCs/>
          <w:noProof/>
        </w:rPr>
      </w:pPr>
    </w:p>
    <w:p w14:paraId="27D90920" w14:textId="77777777" w:rsidR="00AB1D7D" w:rsidRPr="00396898" w:rsidRDefault="00AB1D7D" w:rsidP="00396898">
      <w:pPr>
        <w:pStyle w:val="Pasussalistom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396898">
        <w:rPr>
          <w:rFonts w:eastAsiaTheme="minorHAnsi"/>
          <w:b/>
          <w:bCs/>
          <w:noProof/>
        </w:rPr>
        <w:t>ПРЕГЛЕД ОРГАНИЗАЦИЈЕ ИНСТИТУЦИЈЕ</w:t>
      </w:r>
    </w:p>
    <w:p w14:paraId="4C3FE5BE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4A5D910D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02927033" w14:textId="77777777" w:rsidR="00AB1D7D" w:rsidRPr="00AB1D7D" w:rsidRDefault="00AB1D7D" w:rsidP="007C6055">
      <w:pPr>
        <w:autoSpaceDE w:val="0"/>
        <w:autoSpaceDN w:val="0"/>
        <w:adjustRightInd w:val="0"/>
        <w:ind w:firstLine="851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Радна група је у делу организације извршила иницијални преглед и попис:</w:t>
      </w:r>
    </w:p>
    <w:p w14:paraId="46E70B26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28A39A9C" w14:textId="77777777" w:rsidR="00AB1D7D" w:rsidRPr="00AB1D7D" w:rsidRDefault="00AB1D7D" w:rsidP="00CC2B0D">
      <w:pPr>
        <w:pStyle w:val="Pasussalistom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Систематизације - организационе структуре,</w:t>
      </w:r>
    </w:p>
    <w:p w14:paraId="276F0912" w14:textId="77777777" w:rsidR="00AB1D7D" w:rsidRPr="00AB1D7D" w:rsidRDefault="00AB1D7D" w:rsidP="00CC2B0D">
      <w:pPr>
        <w:autoSpaceDE w:val="0"/>
        <w:autoSpaceDN w:val="0"/>
        <w:adjustRightInd w:val="0"/>
        <w:ind w:left="360"/>
        <w:jc w:val="both"/>
        <w:rPr>
          <w:rFonts w:eastAsiaTheme="minorHAnsi"/>
          <w:noProof/>
        </w:rPr>
      </w:pPr>
    </w:p>
    <w:p w14:paraId="69BBCC6E" w14:textId="77777777" w:rsidR="00AB1D7D" w:rsidRPr="00AB1D7D" w:rsidRDefault="00AB1D7D" w:rsidP="00CC2B0D">
      <w:pPr>
        <w:pStyle w:val="Pasussalistom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Годишњег распореда послова у институцији,</w:t>
      </w:r>
    </w:p>
    <w:p w14:paraId="649E9072" w14:textId="77777777" w:rsidR="00AB1D7D" w:rsidRPr="00AB1D7D" w:rsidRDefault="00AB1D7D" w:rsidP="00CC2B0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32184240" w14:textId="77777777" w:rsidR="00A3189B" w:rsidRDefault="00AB1D7D" w:rsidP="00A3189B">
      <w:pPr>
        <w:pStyle w:val="Pasussalistom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Буџета институције.</w:t>
      </w:r>
    </w:p>
    <w:p w14:paraId="67B26D1C" w14:textId="77777777" w:rsidR="003863BD" w:rsidRPr="003863BD" w:rsidRDefault="003863BD" w:rsidP="003863BD">
      <w:pPr>
        <w:pStyle w:val="Pasussalistom"/>
        <w:rPr>
          <w:rFonts w:eastAsiaTheme="minorHAnsi"/>
          <w:noProof/>
        </w:rPr>
      </w:pPr>
    </w:p>
    <w:p w14:paraId="4310BF89" w14:textId="77777777" w:rsidR="003863BD" w:rsidRDefault="003863BD" w:rsidP="003863B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490C7FA" w14:textId="77777777" w:rsidR="003863BD" w:rsidRDefault="003863BD" w:rsidP="003863B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154C085" w14:textId="77777777" w:rsidR="003863BD" w:rsidRDefault="003863BD" w:rsidP="003863B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5B6AB483" w14:textId="77777777" w:rsidR="003863BD" w:rsidRPr="003863BD" w:rsidRDefault="003863BD" w:rsidP="003863BD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279BEBB8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23AEBB6D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i/>
          <w:noProof/>
        </w:rPr>
      </w:pPr>
      <w:r w:rsidRPr="00AB1D7D">
        <w:rPr>
          <w:rFonts w:eastAsiaTheme="minorHAnsi"/>
          <w:b/>
          <w:i/>
          <w:noProof/>
        </w:rPr>
        <w:lastRenderedPageBreak/>
        <w:t>ОРГАНИЗАЦИОНА ШЕМА ДОМА ЗДРАВЉА АЛИБУНАР</w:t>
      </w:r>
    </w:p>
    <w:p w14:paraId="01590650" w14:textId="77777777" w:rsidR="00AB1D7D" w:rsidRPr="00AB1D7D" w:rsidRDefault="00AB1D7D" w:rsidP="003863BD">
      <w:pPr>
        <w:autoSpaceDE w:val="0"/>
        <w:autoSpaceDN w:val="0"/>
        <w:adjustRightInd w:val="0"/>
        <w:rPr>
          <w:rFonts w:eastAsiaTheme="minorHAnsi"/>
          <w:b/>
          <w:i/>
          <w:noProof/>
        </w:rPr>
      </w:pPr>
    </w:p>
    <w:p w14:paraId="4F53EA00" w14:textId="77925037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C1F87" wp14:editId="12FC63EE">
                <wp:simplePos x="0" y="0"/>
                <wp:positionH relativeFrom="column">
                  <wp:posOffset>4634230</wp:posOffset>
                </wp:positionH>
                <wp:positionV relativeFrom="paragraph">
                  <wp:posOffset>-635</wp:posOffset>
                </wp:positionV>
                <wp:extent cx="1200150" cy="371475"/>
                <wp:effectExtent l="24130" t="27940" r="33020" b="48260"/>
                <wp:wrapNone/>
                <wp:docPr id="5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F9F48A" w14:textId="77777777" w:rsidR="00F80012" w:rsidRPr="00057DB4" w:rsidRDefault="00F80012" w:rsidP="00CC2B0D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057DB4">
                              <w:rPr>
                                <w:sz w:val="18"/>
                                <w:szCs w:val="18"/>
                              </w:rPr>
                              <w:t>ЕНАЏМЕНТ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1F87" id="Rectangle 254" o:spid="_x0000_s1027" style="position:absolute;left:0;text-align:left;margin-left:364.9pt;margin-top:-.05pt;width:9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" fillcolor="#4f81bd [3204]" strokecolor="#f2f2f2 [3041]" strokeweight="3pt">
                <v:shadow on="t" color="#243f60 [1604]" opacity=".5" offset="1pt"/>
                <v:textbox>
                  <w:txbxContent>
                    <w:p w14:paraId="2EF9F48A" w14:textId="77777777" w:rsidR="00F80012" w:rsidRPr="00057DB4" w:rsidRDefault="00F80012" w:rsidP="00CC2B0D">
                      <w:pPr>
                        <w:jc w:val="center"/>
                      </w:pPr>
                      <w:r>
                        <w:t>М</w:t>
                      </w:r>
                      <w:r w:rsidRPr="00057DB4">
                        <w:rPr>
                          <w:sz w:val="18"/>
                          <w:szCs w:val="18"/>
                        </w:rPr>
                        <w:t>ЕНАЏМЕНТ</w:t>
                      </w:r>
                    </w:p>
                  </w:txbxContent>
                </v:textbox>
              </v:rect>
            </w:pict>
          </mc:Fallback>
        </mc:AlternateContent>
      </w:r>
    </w:p>
    <w:p w14:paraId="6144F204" w14:textId="4FCF3472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23005" wp14:editId="30232856">
                <wp:simplePos x="0" y="0"/>
                <wp:positionH relativeFrom="column">
                  <wp:posOffset>1138555</wp:posOffset>
                </wp:positionH>
                <wp:positionV relativeFrom="paragraph">
                  <wp:posOffset>25400</wp:posOffset>
                </wp:positionV>
                <wp:extent cx="635" cy="170180"/>
                <wp:effectExtent l="52705" t="6350" r="60960" b="23495"/>
                <wp:wrapNone/>
                <wp:docPr id="50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43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5" o:spid="_x0000_s1026" type="#_x0000_t32" style="position:absolute;margin-left:89.65pt;margin-top:2pt;width:.0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90F93" wp14:editId="799BDAA6">
                <wp:simplePos x="0" y="0"/>
                <wp:positionH relativeFrom="column">
                  <wp:posOffset>1138555</wp:posOffset>
                </wp:positionH>
                <wp:positionV relativeFrom="paragraph">
                  <wp:posOffset>24765</wp:posOffset>
                </wp:positionV>
                <wp:extent cx="3495675" cy="635"/>
                <wp:effectExtent l="5080" t="5715" r="13970" b="12700"/>
                <wp:wrapNone/>
                <wp:docPr id="4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CC1D" id="AutoShape 256" o:spid="_x0000_s1026" type="#_x0000_t32" style="position:absolute;margin-left:89.65pt;margin-top:1.95pt;width:275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7597D" wp14:editId="3CCC26E1">
                <wp:simplePos x="0" y="0"/>
                <wp:positionH relativeFrom="column">
                  <wp:posOffset>2500630</wp:posOffset>
                </wp:positionH>
                <wp:positionV relativeFrom="paragraph">
                  <wp:posOffset>24765</wp:posOffset>
                </wp:positionV>
                <wp:extent cx="0" cy="170815"/>
                <wp:effectExtent l="52705" t="5715" r="61595" b="23495"/>
                <wp:wrapNone/>
                <wp:docPr id="48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5105" id="AutoShape 257" o:spid="_x0000_s1026" type="#_x0000_t32" style="position:absolute;margin-left:196.9pt;margin-top:1.95pt;width:0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0D725" wp14:editId="111D32A7">
                <wp:simplePos x="0" y="0"/>
                <wp:positionH relativeFrom="column">
                  <wp:posOffset>3805555</wp:posOffset>
                </wp:positionH>
                <wp:positionV relativeFrom="paragraph">
                  <wp:posOffset>24765</wp:posOffset>
                </wp:positionV>
                <wp:extent cx="0" cy="170815"/>
                <wp:effectExtent l="52705" t="5715" r="61595" b="23495"/>
                <wp:wrapNone/>
                <wp:docPr id="4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E411" id="AutoShape 258" o:spid="_x0000_s1026" type="#_x0000_t32" style="position:absolute;margin-left:299.65pt;margin-top:1.95pt;width:0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2D057DF6" w14:textId="7A8D201D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A6BE7" wp14:editId="446BE716">
                <wp:simplePos x="0" y="0"/>
                <wp:positionH relativeFrom="column">
                  <wp:posOffset>3195955</wp:posOffset>
                </wp:positionH>
                <wp:positionV relativeFrom="paragraph">
                  <wp:posOffset>20320</wp:posOffset>
                </wp:positionV>
                <wp:extent cx="1200150" cy="371475"/>
                <wp:effectExtent l="24130" t="20320" r="33020" b="46355"/>
                <wp:wrapNone/>
                <wp:docPr id="4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C341A5" w14:textId="77777777" w:rsidR="00F80012" w:rsidRPr="00057DB4" w:rsidRDefault="00F80012" w:rsidP="00CC2B0D">
                            <w:pPr>
                              <w:jc w:val="center"/>
                            </w:pPr>
                            <w:r w:rsidRPr="00057DB4">
                              <w:rPr>
                                <w:sz w:val="18"/>
                                <w:szCs w:val="18"/>
                              </w:rPr>
                              <w:t>ГЛАВНА СЕСТРА-ТЕХНИЧАР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6BE7" id="Rectangle 259" o:spid="_x0000_s1028" style="position:absolute;left:0;text-align:left;margin-left:251.65pt;margin-top:1.6pt;width:9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" fillcolor="#4f81bd [3204]" strokecolor="#f2f2f2 [3041]" strokeweight="3pt">
                <v:shadow on="t" color="#243f60 [1604]" opacity=".5" offset="1pt"/>
                <v:textbox>
                  <w:txbxContent>
                    <w:p w14:paraId="67C341A5" w14:textId="77777777" w:rsidR="00F80012" w:rsidRPr="00057DB4" w:rsidRDefault="00F80012" w:rsidP="00CC2B0D">
                      <w:pPr>
                        <w:jc w:val="center"/>
                      </w:pPr>
                      <w:r w:rsidRPr="00057DB4">
                        <w:rPr>
                          <w:sz w:val="18"/>
                          <w:szCs w:val="18"/>
                        </w:rPr>
                        <w:t>ГЛАВНА СЕСТРА-ТЕХНИЧАР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A3F00" wp14:editId="02382B30">
                <wp:simplePos x="0" y="0"/>
                <wp:positionH relativeFrom="column">
                  <wp:posOffset>652145</wp:posOffset>
                </wp:positionH>
                <wp:positionV relativeFrom="paragraph">
                  <wp:posOffset>20320</wp:posOffset>
                </wp:positionV>
                <wp:extent cx="1200150" cy="371475"/>
                <wp:effectExtent l="23495" t="20320" r="33655" b="46355"/>
                <wp:wrapNone/>
                <wp:docPr id="4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55EA7" w14:textId="77777777" w:rsidR="00F80012" w:rsidRPr="00057DB4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ПОМОЋНИК</w:t>
                            </w:r>
                          </w:p>
                          <w:p w14:paraId="621D0681" w14:textId="77777777" w:rsidR="00F80012" w:rsidRPr="00057DB4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3F00" id="Rectangle 260" o:spid="_x0000_s1029" style="position:absolute;left:0;text-align:left;margin-left:51.35pt;margin-top:1.6pt;width:9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" fillcolor="#4f81bd [3204]" strokecolor="#f2f2f2 [3041]" strokeweight="3pt">
                <v:shadow on="t" color="#243f60 [1604]" opacity=".5" offset="1pt"/>
                <v:textbox>
                  <w:txbxContent>
                    <w:p w14:paraId="2C555EA7" w14:textId="77777777" w:rsidR="00F80012" w:rsidRPr="00057DB4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ПОМОЋНИК</w:t>
                      </w:r>
                    </w:p>
                    <w:p w14:paraId="621D0681" w14:textId="77777777" w:rsidR="00F80012" w:rsidRPr="00057DB4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EB25" wp14:editId="505EEA53">
                <wp:simplePos x="0" y="0"/>
                <wp:positionH relativeFrom="column">
                  <wp:posOffset>1919605</wp:posOffset>
                </wp:positionH>
                <wp:positionV relativeFrom="paragraph">
                  <wp:posOffset>20320</wp:posOffset>
                </wp:positionV>
                <wp:extent cx="1200150" cy="371475"/>
                <wp:effectExtent l="24130" t="20320" r="33020" b="46355"/>
                <wp:wrapNone/>
                <wp:docPr id="4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6AA2F2" w14:textId="77777777" w:rsidR="00F80012" w:rsidRPr="00057DB4" w:rsidRDefault="00F80012" w:rsidP="00CC2B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DB4">
                              <w:rPr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EB25" id="Rectangle 261" o:spid="_x0000_s1030" style="position:absolute;left:0;text-align:left;margin-left:151.15pt;margin-top:1.6pt;width:94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" fillcolor="#4f81bd [3204]" strokecolor="#f2f2f2 [3041]" strokeweight="3pt">
                <v:shadow on="t" color="#243f60 [1604]" opacity=".5" offset="1pt"/>
                <v:textbox>
                  <w:txbxContent>
                    <w:p w14:paraId="316AA2F2" w14:textId="77777777" w:rsidR="00F80012" w:rsidRPr="00057DB4" w:rsidRDefault="00F80012" w:rsidP="00CC2B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7DB4">
                        <w:rPr>
                          <w:b/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46BE1F88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06CC8418" w14:textId="023A6FE2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CC5EF" wp14:editId="5AA4E036">
                <wp:simplePos x="0" y="0"/>
                <wp:positionH relativeFrom="column">
                  <wp:posOffset>2501265</wp:posOffset>
                </wp:positionH>
                <wp:positionV relativeFrom="paragraph">
                  <wp:posOffset>88900</wp:posOffset>
                </wp:positionV>
                <wp:extent cx="0" cy="114300"/>
                <wp:effectExtent l="53340" t="12700" r="60960" b="15875"/>
                <wp:wrapNone/>
                <wp:docPr id="43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DD3B" id="AutoShape 262" o:spid="_x0000_s1026" type="#_x0000_t32" style="position:absolute;margin-left:196.95pt;margin-top:7pt;width:0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20CFC" wp14:editId="75070F51">
                <wp:simplePos x="0" y="0"/>
                <wp:positionH relativeFrom="column">
                  <wp:posOffset>3805555</wp:posOffset>
                </wp:positionH>
                <wp:positionV relativeFrom="paragraph">
                  <wp:posOffset>41275</wp:posOffset>
                </wp:positionV>
                <wp:extent cx="0" cy="161925"/>
                <wp:effectExtent l="52705" t="12700" r="61595" b="15875"/>
                <wp:wrapNone/>
                <wp:docPr id="4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3CBC" id="AutoShape 263" o:spid="_x0000_s1026" type="#_x0000_t32" style="position:absolute;margin-left:299.65pt;margin-top:3.25pt;width:0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8EAFF" wp14:editId="1418E519">
                <wp:simplePos x="0" y="0"/>
                <wp:positionH relativeFrom="column">
                  <wp:posOffset>1138555</wp:posOffset>
                </wp:positionH>
                <wp:positionV relativeFrom="paragraph">
                  <wp:posOffset>41275</wp:posOffset>
                </wp:positionV>
                <wp:extent cx="0" cy="161925"/>
                <wp:effectExtent l="52705" t="12700" r="61595" b="15875"/>
                <wp:wrapNone/>
                <wp:docPr id="4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9488" id="AutoShape 264" o:spid="_x0000_s1026" type="#_x0000_t32" style="position:absolute;margin-left:89.65pt;margin-top:3.2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">
                <v:stroke endarrow="block"/>
              </v:shape>
            </w:pict>
          </mc:Fallback>
        </mc:AlternateContent>
      </w:r>
    </w:p>
    <w:p w14:paraId="6EF43E78" w14:textId="01448AC9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C3577" wp14:editId="0DAEAD8C">
                <wp:simplePos x="0" y="0"/>
                <wp:positionH relativeFrom="column">
                  <wp:posOffset>271780</wp:posOffset>
                </wp:positionH>
                <wp:positionV relativeFrom="paragraph">
                  <wp:posOffset>28575</wp:posOffset>
                </wp:positionV>
                <wp:extent cx="5514975" cy="635"/>
                <wp:effectExtent l="5080" t="9525" r="13970" b="8890"/>
                <wp:wrapNone/>
                <wp:docPr id="40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F93F" id="AutoShape 265" o:spid="_x0000_s1026" type="#_x0000_t32" style="position:absolute;margin-left:21.4pt;margin-top:2.25pt;width:434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C07C0" wp14:editId="2DE91B5D">
                <wp:simplePos x="0" y="0"/>
                <wp:positionH relativeFrom="column">
                  <wp:posOffset>5786755</wp:posOffset>
                </wp:positionH>
                <wp:positionV relativeFrom="paragraph">
                  <wp:posOffset>27940</wp:posOffset>
                </wp:positionV>
                <wp:extent cx="0" cy="428625"/>
                <wp:effectExtent l="52705" t="8890" r="61595" b="19685"/>
                <wp:wrapNone/>
                <wp:docPr id="39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1317" id="AutoShape 266" o:spid="_x0000_s1026" type="#_x0000_t32" style="position:absolute;margin-left:455.65pt;margin-top:2.2pt;width:0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20B59" wp14:editId="2AB6C0B5">
                <wp:simplePos x="0" y="0"/>
                <wp:positionH relativeFrom="column">
                  <wp:posOffset>4396105</wp:posOffset>
                </wp:positionH>
                <wp:positionV relativeFrom="paragraph">
                  <wp:posOffset>29210</wp:posOffset>
                </wp:positionV>
                <wp:extent cx="0" cy="427355"/>
                <wp:effectExtent l="52705" t="10160" r="61595" b="19685"/>
                <wp:wrapNone/>
                <wp:docPr id="3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089C" id="AutoShape 267" o:spid="_x0000_s1026" type="#_x0000_t32" style="position:absolute;margin-left:346.15pt;margin-top:2.3pt;width:0;height: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A0A75" wp14:editId="7A0651BA">
                <wp:simplePos x="0" y="0"/>
                <wp:positionH relativeFrom="column">
                  <wp:posOffset>3119755</wp:posOffset>
                </wp:positionH>
                <wp:positionV relativeFrom="paragraph">
                  <wp:posOffset>29210</wp:posOffset>
                </wp:positionV>
                <wp:extent cx="0" cy="427355"/>
                <wp:effectExtent l="52705" t="10160" r="61595" b="19685"/>
                <wp:wrapNone/>
                <wp:docPr id="37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08E9" id="AutoShape 268" o:spid="_x0000_s1026" type="#_x0000_t32" style="position:absolute;margin-left:245.65pt;margin-top:2.3pt;width:0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FFC07" wp14:editId="40BA4716">
                <wp:simplePos x="0" y="0"/>
                <wp:positionH relativeFrom="column">
                  <wp:posOffset>1729105</wp:posOffset>
                </wp:positionH>
                <wp:positionV relativeFrom="paragraph">
                  <wp:posOffset>29210</wp:posOffset>
                </wp:positionV>
                <wp:extent cx="0" cy="427355"/>
                <wp:effectExtent l="52705" t="10160" r="61595" b="19685"/>
                <wp:wrapNone/>
                <wp:docPr id="3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B369" id="AutoShape 269" o:spid="_x0000_s1026" type="#_x0000_t32" style="position:absolute;margin-left:136.15pt;margin-top:2.3pt;width:0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463FE" wp14:editId="066E9E44">
                <wp:simplePos x="0" y="0"/>
                <wp:positionH relativeFrom="column">
                  <wp:posOffset>271780</wp:posOffset>
                </wp:positionH>
                <wp:positionV relativeFrom="paragraph">
                  <wp:posOffset>27940</wp:posOffset>
                </wp:positionV>
                <wp:extent cx="0" cy="428625"/>
                <wp:effectExtent l="52705" t="8890" r="61595" b="19685"/>
                <wp:wrapNone/>
                <wp:docPr id="3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91D1" id="AutoShape 270" o:spid="_x0000_s1026" type="#_x0000_t32" style="position:absolute;margin-left:21.4pt;margin-top:2.2pt;width:0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">
                <v:stroke endarrow="block"/>
              </v:shape>
            </w:pict>
          </mc:Fallback>
        </mc:AlternateContent>
      </w:r>
    </w:p>
    <w:p w14:paraId="2B0D72D0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3DFA5AB9" w14:textId="14DDB007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D041B" wp14:editId="51646E06">
                <wp:simplePos x="0" y="0"/>
                <wp:positionH relativeFrom="column">
                  <wp:posOffset>2500630</wp:posOffset>
                </wp:positionH>
                <wp:positionV relativeFrom="paragraph">
                  <wp:posOffset>106045</wp:posOffset>
                </wp:positionV>
                <wp:extent cx="1200150" cy="1338580"/>
                <wp:effectExtent l="14605" t="10795" r="13970" b="22225"/>
                <wp:wrapNone/>
                <wp:docPr id="3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38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E4ECD5" w14:textId="77777777" w:rsidR="00F80012" w:rsidRPr="00B51463" w:rsidRDefault="00F80012" w:rsidP="00CC2B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1463">
                              <w:rPr>
                                <w:b/>
                                <w:sz w:val="18"/>
                                <w:szCs w:val="18"/>
                              </w:rPr>
                              <w:t>Ц</w:t>
                            </w:r>
                          </w:p>
                          <w:p w14:paraId="715E735A" w14:textId="77777777" w:rsidR="00F80012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СЛУЖБА ЗА МЕДИЦИНСКУ ДИЈАГНОСТИКУ И СПЕЦИЈАЛИСТИЧКО</w:t>
                            </w:r>
                          </w:p>
                          <w:p w14:paraId="4F7C4AF1" w14:textId="77777777" w:rsidR="00F80012" w:rsidRPr="00FA4A1E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КОНСУЛТАТИВНУ ДЕЛАТНОСТ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041B" id="Rectangle 273" o:spid="_x0000_s1031" style="position:absolute;left:0;text-align:left;margin-left:196.9pt;margin-top:8.35pt;width:94.5pt;height:10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28E4ECD5" w14:textId="77777777" w:rsidR="00F80012" w:rsidRPr="00B51463" w:rsidRDefault="00F80012" w:rsidP="00CC2B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1463">
                        <w:rPr>
                          <w:b/>
                          <w:sz w:val="18"/>
                          <w:szCs w:val="18"/>
                        </w:rPr>
                        <w:t>Ц</w:t>
                      </w:r>
                    </w:p>
                    <w:p w14:paraId="715E735A" w14:textId="77777777" w:rsidR="00F80012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СЛУЖБА ЗА МЕДИЦИНСКУ ДИЈАГНОСТИКУ И СПЕЦИЈАЛИСТИЧКО</w:t>
                      </w:r>
                    </w:p>
                    <w:p w14:paraId="4F7C4AF1" w14:textId="77777777" w:rsidR="00F80012" w:rsidRPr="00FA4A1E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КОНСУЛТАТИВНУ ДЕЛАТНОСТ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34AF6" wp14:editId="17CA33AB">
                <wp:simplePos x="0" y="0"/>
                <wp:positionH relativeFrom="column">
                  <wp:posOffset>-223520</wp:posOffset>
                </wp:positionH>
                <wp:positionV relativeFrom="paragraph">
                  <wp:posOffset>106045</wp:posOffset>
                </wp:positionV>
                <wp:extent cx="1200150" cy="1172845"/>
                <wp:effectExtent l="14605" t="10795" r="13970" b="26035"/>
                <wp:wrapNone/>
                <wp:docPr id="3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72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FE6C0E" w14:textId="77777777" w:rsidR="00F80012" w:rsidRPr="009B57A3" w:rsidRDefault="00F80012" w:rsidP="00CC2B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57A3"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14:paraId="5B841C0B" w14:textId="77777777" w:rsidR="00F80012" w:rsidRPr="005F1FB6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СЛУЖБА ЗА ЗДРАВСТВЕНУ ЗАШТИТУ ОДРАСЛОГ СТАНОВНИШТВА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4AF6" id="Rectangle 275" o:spid="_x0000_s1032" style="position:absolute;left:0;text-align:left;margin-left:-17.6pt;margin-top:8.35pt;width:94.5pt;height:9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20FE6C0E" w14:textId="77777777" w:rsidR="00F80012" w:rsidRPr="009B57A3" w:rsidRDefault="00F80012" w:rsidP="00CC2B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B57A3">
                        <w:rPr>
                          <w:b/>
                          <w:sz w:val="18"/>
                          <w:szCs w:val="18"/>
                        </w:rPr>
                        <w:t>А</w:t>
                      </w:r>
                    </w:p>
                    <w:p w14:paraId="5B841C0B" w14:textId="77777777" w:rsidR="00F80012" w:rsidRPr="005F1FB6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СЛУЖБА ЗА ЗДРАВСТВЕНУ ЗАШТИТУ ОДРАСЛОГ СТАНОВНИШТВА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FA053" wp14:editId="6F515589">
                <wp:simplePos x="0" y="0"/>
                <wp:positionH relativeFrom="column">
                  <wp:posOffset>5167630</wp:posOffset>
                </wp:positionH>
                <wp:positionV relativeFrom="paragraph">
                  <wp:posOffset>106045</wp:posOffset>
                </wp:positionV>
                <wp:extent cx="1200150" cy="1172845"/>
                <wp:effectExtent l="14605" t="10795" r="13970" b="26035"/>
                <wp:wrapNone/>
                <wp:docPr id="3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72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C52182" w14:textId="77777777" w:rsidR="00F80012" w:rsidRPr="00B51463" w:rsidRDefault="00F80012" w:rsidP="00CC2B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1463">
                              <w:rPr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</w:p>
                          <w:p w14:paraId="6EA35B34" w14:textId="77777777" w:rsidR="00F80012" w:rsidRPr="003852B4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СЛУЖБА ЗА ПРАВНЕ ЕКОНОМСКО ФИНАНСИЈСКЕ И ТЕХНИЧКЕ И ДРУГЕ ПОСЛОВЕ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A053" id="Rectangle 272" o:spid="_x0000_s1033" style="position:absolute;left:0;text-align:left;margin-left:406.9pt;margin-top:8.35pt;width:94.5pt;height:9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DC52182" w14:textId="77777777" w:rsidR="00F80012" w:rsidRPr="00B51463" w:rsidRDefault="00F80012" w:rsidP="00CC2B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1463">
                        <w:rPr>
                          <w:b/>
                          <w:sz w:val="18"/>
                          <w:szCs w:val="18"/>
                        </w:rPr>
                        <w:t>Е</w:t>
                      </w:r>
                    </w:p>
                    <w:p w14:paraId="6EA35B34" w14:textId="77777777" w:rsidR="00F80012" w:rsidRPr="003852B4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СЛУЖБА ЗА ПРАВНЕ ЕКОНОМСКО ФИНАНСИЈСКЕ И ТЕХНИЧКЕ И ДРУГЕ 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66BA4" wp14:editId="36627F36">
                <wp:simplePos x="0" y="0"/>
                <wp:positionH relativeFrom="column">
                  <wp:posOffset>3805555</wp:posOffset>
                </wp:positionH>
                <wp:positionV relativeFrom="paragraph">
                  <wp:posOffset>106045</wp:posOffset>
                </wp:positionV>
                <wp:extent cx="1200150" cy="1172845"/>
                <wp:effectExtent l="14605" t="10795" r="13970" b="26035"/>
                <wp:wrapNone/>
                <wp:docPr id="3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72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E3FFE1" w14:textId="77777777" w:rsidR="00F80012" w:rsidRPr="00B51463" w:rsidRDefault="00F80012" w:rsidP="00CC2B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1463">
                              <w:rPr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</w:p>
                          <w:p w14:paraId="19DC56AC" w14:textId="77777777" w:rsidR="00F80012" w:rsidRPr="003852B4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СЛУЖБА ЗА ФАРМАЦЕУТСКУ ЗДРАВСТВЕНУ ДЕЛАТНОСТ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6BA4" id="Rectangle 271" o:spid="_x0000_s1034" style="position:absolute;left:0;text-align:left;margin-left:299.65pt;margin-top:8.35pt;width:94.5pt;height:9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14:paraId="64E3FFE1" w14:textId="77777777" w:rsidR="00F80012" w:rsidRPr="00B51463" w:rsidRDefault="00F80012" w:rsidP="00CC2B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1463">
                        <w:rPr>
                          <w:b/>
                          <w:sz w:val="18"/>
                          <w:szCs w:val="18"/>
                        </w:rPr>
                        <w:t>Д</w:t>
                      </w:r>
                    </w:p>
                    <w:p w14:paraId="19DC56AC" w14:textId="77777777" w:rsidR="00F80012" w:rsidRPr="003852B4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СЛУЖБА ЗА ФАРМАЦЕУТСКУ ЗДРАВСТВЕНУ ДЕЛАТНОСТ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C441A" wp14:editId="1314096F">
                <wp:simplePos x="0" y="0"/>
                <wp:positionH relativeFrom="column">
                  <wp:posOffset>1139190</wp:posOffset>
                </wp:positionH>
                <wp:positionV relativeFrom="paragraph">
                  <wp:posOffset>106045</wp:posOffset>
                </wp:positionV>
                <wp:extent cx="1200150" cy="1172845"/>
                <wp:effectExtent l="15240" t="10795" r="13335" b="26035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72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1D4D54" w14:textId="77777777" w:rsidR="00F80012" w:rsidRPr="00B51463" w:rsidRDefault="00F80012" w:rsidP="00CC2B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1463">
                              <w:rPr>
                                <w:b/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14:paraId="032C6EC1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СЛУЖБА ЗА ЗДРАВСТВЕНУ ЗАШТИТУ ДЕЦЕ ШКОЛСКЕ ДЕЦЕ ЖЕНА СА ПОЛИВАЛ ПАТРОНАЖОМ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441A" id="Rectangle 274" o:spid="_x0000_s1035" style="position:absolute;left:0;text-align:left;margin-left:89.7pt;margin-top:8.35pt;width:94.5pt;height:9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14:paraId="541D4D54" w14:textId="77777777" w:rsidR="00F80012" w:rsidRPr="00B51463" w:rsidRDefault="00F80012" w:rsidP="00CC2B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1463">
                        <w:rPr>
                          <w:b/>
                          <w:sz w:val="18"/>
                          <w:szCs w:val="18"/>
                        </w:rPr>
                        <w:t>Б</w:t>
                      </w:r>
                    </w:p>
                    <w:p w14:paraId="032C6EC1" w14:textId="77777777" w:rsidR="00F80012" w:rsidRPr="00621BE3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СЛУЖБА ЗА ЗДРАВСТВЕНУ ЗАШТИТУ ДЕЦЕ ШКОЛСКЕ ДЕЦЕ ЖЕНА СА ПОЛИВАЛ ПАТРОНАЖОМ</w:t>
                      </w:r>
                    </w:p>
                  </w:txbxContent>
                </v:textbox>
              </v:rect>
            </w:pict>
          </mc:Fallback>
        </mc:AlternateContent>
      </w:r>
    </w:p>
    <w:p w14:paraId="487737C9" w14:textId="3B0D4EC1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D64E6" wp14:editId="31699887">
                <wp:simplePos x="0" y="0"/>
                <wp:positionH relativeFrom="column">
                  <wp:posOffset>5081905</wp:posOffset>
                </wp:positionH>
                <wp:positionV relativeFrom="paragraph">
                  <wp:posOffset>163195</wp:posOffset>
                </wp:positionV>
                <wp:extent cx="0" cy="3709035"/>
                <wp:effectExtent l="5080" t="10795" r="13970" b="13970"/>
                <wp:wrapNone/>
                <wp:docPr id="29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3C99" id="AutoShape 276" o:spid="_x0000_s1026" type="#_x0000_t32" style="position:absolute;margin-left:400.15pt;margin-top:12.85pt;width:0;height:29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4A205" wp14:editId="5673D23F">
                <wp:simplePos x="0" y="0"/>
                <wp:positionH relativeFrom="column">
                  <wp:posOffset>2444115</wp:posOffset>
                </wp:positionH>
                <wp:positionV relativeFrom="paragraph">
                  <wp:posOffset>101600</wp:posOffset>
                </wp:positionV>
                <wp:extent cx="0" cy="3752215"/>
                <wp:effectExtent l="5715" t="6350" r="13335" b="13335"/>
                <wp:wrapNone/>
                <wp:docPr id="2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6B6E" id="AutoShape 277" o:spid="_x0000_s1026" type="#_x0000_t32" style="position:absolute;margin-left:192.45pt;margin-top:8pt;width:0;height:29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88B2F" wp14:editId="625F4FE2">
                <wp:simplePos x="0" y="0"/>
                <wp:positionH relativeFrom="column">
                  <wp:posOffset>-309880</wp:posOffset>
                </wp:positionH>
                <wp:positionV relativeFrom="paragraph">
                  <wp:posOffset>112395</wp:posOffset>
                </wp:positionV>
                <wp:extent cx="0" cy="4403090"/>
                <wp:effectExtent l="13970" t="7620" r="5080" b="8890"/>
                <wp:wrapNone/>
                <wp:docPr id="2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E8A7" id="AutoShape 278" o:spid="_x0000_s1026" type="#_x0000_t32" style="position:absolute;margin-left:-24.4pt;margin-top:8.85pt;width:0;height:34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05D18" wp14:editId="30BD26B5">
                <wp:simplePos x="0" y="0"/>
                <wp:positionH relativeFrom="column">
                  <wp:posOffset>-309880</wp:posOffset>
                </wp:positionH>
                <wp:positionV relativeFrom="paragraph">
                  <wp:posOffset>112395</wp:posOffset>
                </wp:positionV>
                <wp:extent cx="86360" cy="635"/>
                <wp:effectExtent l="13970" t="7620" r="13970" b="10795"/>
                <wp:wrapNone/>
                <wp:docPr id="2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B4E7" id="AutoShape 279" o:spid="_x0000_s1026" type="#_x0000_t32" style="position:absolute;margin-left:-24.4pt;margin-top:8.85pt;width:6.8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J9uQEAAFYDAAAOAAAAZHJzL2Uyb0RvYy54bWysU01v2zAMvQ/YfxB0X5ykSNAZcXpI1126&#10;LUC7H8DIsi1MFgVSiZ1/P0l10n3civogUCL5+PhIb+7G3oqTJjboKrmYzaXQTmFtXFvJn88Pn26l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04573" wp14:editId="7F4CF788">
                <wp:simplePos x="0" y="0"/>
                <wp:positionH relativeFrom="column">
                  <wp:posOffset>2444115</wp:posOffset>
                </wp:positionH>
                <wp:positionV relativeFrom="paragraph">
                  <wp:posOffset>101600</wp:posOffset>
                </wp:positionV>
                <wp:extent cx="56515" cy="0"/>
                <wp:effectExtent l="5715" t="6350" r="13970" b="12700"/>
                <wp:wrapNone/>
                <wp:docPr id="2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74A7" id="AutoShape 280" o:spid="_x0000_s1026" type="#_x0000_t32" style="position:absolute;margin-left:192.45pt;margin-top:8pt;width:4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51D8C" wp14:editId="5D6BA397">
                <wp:simplePos x="0" y="0"/>
                <wp:positionH relativeFrom="column">
                  <wp:posOffset>5081905</wp:posOffset>
                </wp:positionH>
                <wp:positionV relativeFrom="paragraph">
                  <wp:posOffset>162560</wp:posOffset>
                </wp:positionV>
                <wp:extent cx="85725" cy="635"/>
                <wp:effectExtent l="5080" t="10160" r="13970" b="8255"/>
                <wp:wrapNone/>
                <wp:docPr id="2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91385" id="AutoShape 281" o:spid="_x0000_s1026" type="#_x0000_t32" style="position:absolute;margin-left:400.15pt;margin-top:12.8pt;width:6.7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B7CB8" wp14:editId="739CCB4C">
                <wp:simplePos x="0" y="0"/>
                <wp:positionH relativeFrom="column">
                  <wp:posOffset>1082040</wp:posOffset>
                </wp:positionH>
                <wp:positionV relativeFrom="paragraph">
                  <wp:posOffset>111760</wp:posOffset>
                </wp:positionV>
                <wp:extent cx="0" cy="3760470"/>
                <wp:effectExtent l="5715" t="6985" r="13335" b="13970"/>
                <wp:wrapNone/>
                <wp:docPr id="2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0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2A06" id="AutoShape 282" o:spid="_x0000_s1026" type="#_x0000_t32" style="position:absolute;margin-left:85.2pt;margin-top:8.8pt;width:0;height:29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C7828" wp14:editId="2EF23968">
                <wp:simplePos x="0" y="0"/>
                <wp:positionH relativeFrom="column">
                  <wp:posOffset>1082040</wp:posOffset>
                </wp:positionH>
                <wp:positionV relativeFrom="paragraph">
                  <wp:posOffset>111760</wp:posOffset>
                </wp:positionV>
                <wp:extent cx="56515" cy="0"/>
                <wp:effectExtent l="5715" t="6985" r="13970" b="12065"/>
                <wp:wrapNone/>
                <wp:docPr id="2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FB8B" id="AutoShape 283" o:spid="_x0000_s1026" type="#_x0000_t32" style="position:absolute;margin-left:85.2pt;margin-top:8.8pt;width:4.4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"/>
            </w:pict>
          </mc:Fallback>
        </mc:AlternateContent>
      </w:r>
    </w:p>
    <w:p w14:paraId="20A3E5ED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4AB868A6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1F9380F2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8C6992E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5EF6EAC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D75AB26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2633DBF3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2E89B898" w14:textId="77777777" w:rsidR="00AB1D7D" w:rsidRPr="00AB1D7D" w:rsidRDefault="00AB1D7D" w:rsidP="00CC2B0D">
      <w:pPr>
        <w:pStyle w:val="Pasussalistom"/>
        <w:tabs>
          <w:tab w:val="left" w:pos="1710"/>
        </w:tabs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47B6559" w14:textId="6221C3E3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A8427" wp14:editId="0CF9B1AC">
                <wp:simplePos x="0" y="0"/>
                <wp:positionH relativeFrom="column">
                  <wp:posOffset>2577465</wp:posOffset>
                </wp:positionH>
                <wp:positionV relativeFrom="paragraph">
                  <wp:posOffset>130175</wp:posOffset>
                </wp:positionV>
                <wp:extent cx="2266315" cy="442595"/>
                <wp:effectExtent l="34290" t="34925" r="33020" b="36830"/>
                <wp:wrapNone/>
                <wp:docPr id="2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442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E3C75" w14:textId="77777777" w:rsidR="00F80012" w:rsidRPr="00847368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Ц1-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>СЛУЖБА ЗА МЕДИЦИНСКУ ДИЈАГНОСТИКУ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8427" id="Rectangle 285" o:spid="_x0000_s1036" style="position:absolute;left:0;text-align:left;margin-left:202.95pt;margin-top:10.25pt;width:178.45pt;height:3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" fillcolor="white [3201]" strokecolor="#9bbb59 [3206]" strokeweight="5pt">
                <v:stroke linestyle="thickThin"/>
                <v:shadow color="#868686"/>
                <v:textbox>
                  <w:txbxContent>
                    <w:p w14:paraId="032E3C75" w14:textId="77777777" w:rsidR="00F80012" w:rsidRPr="00847368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Ц1-</w:t>
                      </w:r>
                      <w:r w:rsidRPr="00847368">
                        <w:rPr>
                          <w:sz w:val="16"/>
                          <w:szCs w:val="16"/>
                        </w:rPr>
                        <w:t>СЛУЖБА ЗА МЕДИЦИНСКУ ДИЈАГНОСТИКУ</w:t>
                      </w:r>
                    </w:p>
                  </w:txbxContent>
                </v:textbox>
              </v:rect>
            </w:pict>
          </mc:Fallback>
        </mc:AlternateContent>
      </w:r>
    </w:p>
    <w:p w14:paraId="3CEC0822" w14:textId="4929584E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C9C0B" wp14:editId="13AF5A56">
                <wp:simplePos x="0" y="0"/>
                <wp:positionH relativeFrom="column">
                  <wp:posOffset>5167630</wp:posOffset>
                </wp:positionH>
                <wp:positionV relativeFrom="paragraph">
                  <wp:posOffset>26035</wp:posOffset>
                </wp:positionV>
                <wp:extent cx="1200150" cy="371475"/>
                <wp:effectExtent l="14605" t="6985" r="13970" b="21590"/>
                <wp:wrapNone/>
                <wp:docPr id="2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88F9DB" w14:textId="77777777" w:rsidR="00F80012" w:rsidRPr="00847368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Е1-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>ОД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СЕК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 ПРАВНЕ ПОСЛОВЕ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9C0B" id="Rectangle 286" o:spid="_x0000_s1037" style="position:absolute;left:0;text-align:left;margin-left:406.9pt;margin-top:2.05pt;width:94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788F9DB" w14:textId="77777777" w:rsidR="00F80012" w:rsidRPr="00847368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Е1-</w:t>
                      </w:r>
                      <w:r w:rsidRPr="00847368">
                        <w:rPr>
                          <w:sz w:val="16"/>
                          <w:szCs w:val="16"/>
                        </w:rPr>
                        <w:t>ОД</w:t>
                      </w:r>
                      <w:r>
                        <w:rPr>
                          <w:sz w:val="16"/>
                          <w:szCs w:val="16"/>
                        </w:rPr>
                        <w:t>СЕК</w:t>
                      </w:r>
                      <w:r w:rsidRPr="0084736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ЗА ПРАВНЕ 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B1D9A" wp14:editId="3B049157">
                <wp:simplePos x="0" y="0"/>
                <wp:positionH relativeFrom="column">
                  <wp:posOffset>1138555</wp:posOffset>
                </wp:positionH>
                <wp:positionV relativeFrom="paragraph">
                  <wp:posOffset>26035</wp:posOffset>
                </wp:positionV>
                <wp:extent cx="1200150" cy="371475"/>
                <wp:effectExtent l="14605" t="6985" r="13970" b="21590"/>
                <wp:wrapNone/>
                <wp:docPr id="1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D6F3CC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Б1-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>ОДЕЛЕЊЕ ЗА ЗДР ЗАШТИТУ ДЕЦЕ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B1D9A" id="Rectangle 287" o:spid="_x0000_s1038" style="position:absolute;left:0;text-align:left;margin-left:89.65pt;margin-top:2.05pt;width:94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66D6F3CC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Б1-</w:t>
                      </w:r>
                      <w:r w:rsidRPr="00621BE3">
                        <w:rPr>
                          <w:sz w:val="16"/>
                          <w:szCs w:val="16"/>
                        </w:rPr>
                        <w:t>ОДЕЛЕЊЕ ЗА ЗДР ЗАШТИТУ ДЕЦЕ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EB5AFD" wp14:editId="5F952610">
                <wp:simplePos x="0" y="0"/>
                <wp:positionH relativeFrom="column">
                  <wp:posOffset>-223520</wp:posOffset>
                </wp:positionH>
                <wp:positionV relativeFrom="paragraph">
                  <wp:posOffset>26035</wp:posOffset>
                </wp:positionV>
                <wp:extent cx="1200150" cy="371475"/>
                <wp:effectExtent l="14605" t="6985" r="13970" b="21590"/>
                <wp:wrapNone/>
                <wp:docPr id="1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C7DAA0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А1-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>ОДЕЛЕЊЕ ОПШТЕ МЕДИЦИНЕ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5AFD" id="Rectangle 288" o:spid="_x0000_s1039" style="position:absolute;left:0;text-align:left;margin-left:-17.6pt;margin-top:2.05pt;width:94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2CC7DAA0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А1-</w:t>
                      </w:r>
                      <w:r w:rsidRPr="00621BE3">
                        <w:rPr>
                          <w:sz w:val="16"/>
                          <w:szCs w:val="16"/>
                        </w:rPr>
                        <w:t>ОДЕЛЕЊЕ ОПШТЕ МЕДИЦИНЕ</w:t>
                      </w:r>
                    </w:p>
                  </w:txbxContent>
                </v:textbox>
              </v:rect>
            </w:pict>
          </mc:Fallback>
        </mc:AlternateContent>
      </w:r>
    </w:p>
    <w:p w14:paraId="4600E37B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2B23CB70" w14:textId="62D25EB1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E5EAC" wp14:editId="72849198">
                <wp:simplePos x="0" y="0"/>
                <wp:positionH relativeFrom="column">
                  <wp:posOffset>2501265</wp:posOffset>
                </wp:positionH>
                <wp:positionV relativeFrom="paragraph">
                  <wp:posOffset>137160</wp:posOffset>
                </wp:positionV>
                <wp:extent cx="1200150" cy="676910"/>
                <wp:effectExtent l="15240" t="13335" r="13335" b="24130"/>
                <wp:wrapNone/>
                <wp:docPr id="1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C38646" w14:textId="77777777" w:rsidR="00F80012" w:rsidRPr="00847368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Ц1а-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>ОДЕЛЕЊЕ ЗА ЛАБОРАТОРИЈСКУ ДИЈАГНОСТИКУ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5EAC" id="Rectangle 291" o:spid="_x0000_s1040" style="position:absolute;left:0;text-align:left;margin-left:196.95pt;margin-top:10.8pt;width:94.5pt;height:5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49C38646" w14:textId="77777777" w:rsidR="00F80012" w:rsidRPr="00847368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Ц1а-</w:t>
                      </w:r>
                      <w:r w:rsidRPr="00847368">
                        <w:rPr>
                          <w:sz w:val="16"/>
                          <w:szCs w:val="16"/>
                        </w:rPr>
                        <w:t>ОДЕЛЕЊЕ ЗА ЛАБОРАТОРИЈСКУ ДИЈАГНОСТИКУ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2C041" wp14:editId="640228CB">
                <wp:simplePos x="0" y="0"/>
                <wp:positionH relativeFrom="column">
                  <wp:posOffset>3805555</wp:posOffset>
                </wp:positionH>
                <wp:positionV relativeFrom="paragraph">
                  <wp:posOffset>137160</wp:posOffset>
                </wp:positionV>
                <wp:extent cx="1200150" cy="676910"/>
                <wp:effectExtent l="33655" t="32385" r="33020" b="33655"/>
                <wp:wrapNone/>
                <wp:docPr id="1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EA1A1" w14:textId="77777777" w:rsidR="00F80012" w:rsidRPr="0011602D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Ц2-СЛУЖБА ЗА СПЕЦИЈАЛИСТИЧКО КОНСУЛТАТ. ДЕЛАТНОСТ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C041" id="Rectangle 284" o:spid="_x0000_s1041" style="position:absolute;left:0;text-align:left;margin-left:299.65pt;margin-top:10.8pt;width:94.5pt;height:5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" fillcolor="white [3201]" strokecolor="#9bbb59 [3206]" strokeweight="5pt">
                <v:stroke linestyle="thickThin"/>
                <v:shadow color="#868686"/>
                <v:textbox>
                  <w:txbxContent>
                    <w:p w14:paraId="273EA1A1" w14:textId="77777777" w:rsidR="00F80012" w:rsidRPr="0011602D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Ц2-СЛУЖБА ЗА СПЕЦИЈАЛИСТИЧКО КОНСУЛТАТ. ДЕЛАТНОСТ</w:t>
                      </w:r>
                    </w:p>
                  </w:txbxContent>
                </v:textbox>
              </v:rect>
            </w:pict>
          </mc:Fallback>
        </mc:AlternateContent>
      </w:r>
    </w:p>
    <w:p w14:paraId="174054CB" w14:textId="0506FE53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65A4D" wp14:editId="5D00DC0E">
                <wp:simplePos x="0" y="0"/>
                <wp:positionH relativeFrom="column">
                  <wp:posOffset>5167630</wp:posOffset>
                </wp:positionH>
                <wp:positionV relativeFrom="paragraph">
                  <wp:posOffset>27940</wp:posOffset>
                </wp:positionV>
                <wp:extent cx="1200150" cy="450850"/>
                <wp:effectExtent l="14605" t="8890" r="13970" b="26035"/>
                <wp:wrapNone/>
                <wp:docPr id="1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0D0174" w14:textId="77777777" w:rsidR="00F80012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Е2-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 xml:space="preserve">ОДЕЛЕЊЕ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 ЕКОНОМ-ФИНАНСИЈ</w:t>
                            </w:r>
                          </w:p>
                          <w:p w14:paraId="73FD7769" w14:textId="77777777" w:rsidR="00F80012" w:rsidRPr="00847368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ПОСЛОВЕ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5A4D" id="Rectangle 289" o:spid="_x0000_s1042" style="position:absolute;left:0;text-align:left;margin-left:406.9pt;margin-top:2.2pt;width:94.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E0D0174" w14:textId="77777777" w:rsidR="00F80012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Е2-</w:t>
                      </w:r>
                      <w:r w:rsidRPr="00847368">
                        <w:rPr>
                          <w:sz w:val="16"/>
                          <w:szCs w:val="16"/>
                        </w:rPr>
                        <w:t xml:space="preserve">ОДЕЛЕЊЕ </w:t>
                      </w:r>
                      <w:r>
                        <w:rPr>
                          <w:sz w:val="16"/>
                          <w:szCs w:val="16"/>
                        </w:rPr>
                        <w:t>ЗА ЕКОНОМ-ФИНАНСИЈ</w:t>
                      </w:r>
                    </w:p>
                    <w:p w14:paraId="73FD7769" w14:textId="77777777" w:rsidR="00F80012" w:rsidRPr="00847368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309E5" wp14:editId="07738575">
                <wp:simplePos x="0" y="0"/>
                <wp:positionH relativeFrom="column">
                  <wp:posOffset>1139190</wp:posOffset>
                </wp:positionH>
                <wp:positionV relativeFrom="paragraph">
                  <wp:posOffset>6350</wp:posOffset>
                </wp:positionV>
                <wp:extent cx="1200150" cy="472440"/>
                <wp:effectExtent l="15240" t="6350" r="13335" b="26035"/>
                <wp:wrapNone/>
                <wp:docPr id="1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72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EEAA15" w14:textId="77777777" w:rsidR="00F80012" w:rsidRPr="003852B4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Б2-</w:t>
                            </w:r>
                            <w:r w:rsidRPr="003852B4">
                              <w:rPr>
                                <w:sz w:val="16"/>
                                <w:szCs w:val="16"/>
                              </w:rPr>
                              <w:t>ОДЕЛЕЊЕ ЗА ЗДР ЗАШТИТУ ШКОЛСКЕ ДЕЦЕ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09E5" id="Rectangle 290" o:spid="_x0000_s1043" style="position:absolute;left:0;text-align:left;margin-left:89.7pt;margin-top:.5pt;width:94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30EEAA15" w14:textId="77777777" w:rsidR="00F80012" w:rsidRPr="003852B4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Б2-</w:t>
                      </w:r>
                      <w:r w:rsidRPr="003852B4">
                        <w:rPr>
                          <w:sz w:val="16"/>
                          <w:szCs w:val="16"/>
                        </w:rPr>
                        <w:t>ОДЕЛЕЊЕ ЗА ЗДР ЗАШТИТУ ШКОЛСКЕ ДЕЦЕ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FF92CB" wp14:editId="5C60C823">
                <wp:simplePos x="0" y="0"/>
                <wp:positionH relativeFrom="column">
                  <wp:posOffset>-223520</wp:posOffset>
                </wp:positionH>
                <wp:positionV relativeFrom="paragraph">
                  <wp:posOffset>49530</wp:posOffset>
                </wp:positionV>
                <wp:extent cx="1200150" cy="371475"/>
                <wp:effectExtent l="14605" t="11430" r="13970" b="26670"/>
                <wp:wrapNone/>
                <wp:docPr id="1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DF1F16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А2-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>ОДСЕК МЕДИЦИНЕ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92CB" id="Rectangle 292" o:spid="_x0000_s1044" style="position:absolute;left:0;text-align:left;margin-left:-17.6pt;margin-top:3.9pt;width:94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42DF1F16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А2-</w:t>
                      </w:r>
                      <w:r w:rsidRPr="00621BE3">
                        <w:rPr>
                          <w:sz w:val="16"/>
                          <w:szCs w:val="16"/>
                        </w:rPr>
                        <w:t>ОДСЕК МЕДИЦИНЕ РАДА</w:t>
                      </w:r>
                    </w:p>
                  </w:txbxContent>
                </v:textbox>
              </v:rect>
            </w:pict>
          </mc:Fallback>
        </mc:AlternateContent>
      </w:r>
    </w:p>
    <w:p w14:paraId="1A019FB4" w14:textId="77777777" w:rsidR="00AB1D7D" w:rsidRPr="00AB1D7D" w:rsidRDefault="00AB1D7D" w:rsidP="00CC2B0D">
      <w:pPr>
        <w:pStyle w:val="Pasussalistom"/>
        <w:tabs>
          <w:tab w:val="left" w:pos="7350"/>
        </w:tabs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4B587975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1C3858C5" w14:textId="3D2A16D9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F78A6" wp14:editId="0EE9DF59">
                <wp:simplePos x="0" y="0"/>
                <wp:positionH relativeFrom="column">
                  <wp:posOffset>5167630</wp:posOffset>
                </wp:positionH>
                <wp:positionV relativeFrom="paragraph">
                  <wp:posOffset>53975</wp:posOffset>
                </wp:positionV>
                <wp:extent cx="1200150" cy="450850"/>
                <wp:effectExtent l="14605" t="6350" r="13970" b="28575"/>
                <wp:wrapNone/>
                <wp:docPr id="1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3B524D" w14:textId="77777777" w:rsidR="00F80012" w:rsidRPr="006B60CF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Е3-ОДСЕК ЗА ФАКТУРИСАЊЕ И НАБАВКУ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78A6" id="Rectangle 294" o:spid="_x0000_s1045" style="position:absolute;left:0;text-align:left;margin-left:406.9pt;margin-top:4.25pt;width:94.5pt;height:3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33B524D" w14:textId="77777777" w:rsidR="00F80012" w:rsidRPr="006B60CF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Е3-ОДСЕК ЗА ФАКТУРИСАЊЕ И НАБАВКУ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B4385F" wp14:editId="446C43E5">
                <wp:simplePos x="0" y="0"/>
                <wp:positionH relativeFrom="column">
                  <wp:posOffset>1138555</wp:posOffset>
                </wp:positionH>
                <wp:positionV relativeFrom="paragraph">
                  <wp:posOffset>53975</wp:posOffset>
                </wp:positionV>
                <wp:extent cx="1200150" cy="371475"/>
                <wp:effectExtent l="14605" t="6350" r="13970" b="22225"/>
                <wp:wrapNone/>
                <wp:docPr id="1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761D29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Б3-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>ОД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СЕК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 xml:space="preserve"> ЗА ЗДР ЗАШТИТУ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ЖЕНА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4385F" id="Rectangle 295" o:spid="_x0000_s1046" style="position:absolute;left:0;text-align:left;margin-left:89.65pt;margin-top:4.25pt;width:94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41761D29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Б3-</w:t>
                      </w:r>
                      <w:r w:rsidRPr="00621BE3">
                        <w:rPr>
                          <w:sz w:val="16"/>
                          <w:szCs w:val="16"/>
                        </w:rPr>
                        <w:t>ОД</w:t>
                      </w:r>
                      <w:r>
                        <w:rPr>
                          <w:sz w:val="16"/>
                          <w:szCs w:val="16"/>
                        </w:rPr>
                        <w:t>СЕК</w:t>
                      </w:r>
                      <w:r w:rsidRPr="00621BE3">
                        <w:rPr>
                          <w:sz w:val="16"/>
                          <w:szCs w:val="16"/>
                        </w:rPr>
                        <w:t xml:space="preserve"> ЗА ЗДР ЗАШТИТУ </w:t>
                      </w:r>
                      <w:r>
                        <w:rPr>
                          <w:sz w:val="16"/>
                          <w:szCs w:val="16"/>
                        </w:rPr>
                        <w:t>ЖЕНА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3539B" wp14:editId="5F819200">
                <wp:simplePos x="0" y="0"/>
                <wp:positionH relativeFrom="column">
                  <wp:posOffset>-223520</wp:posOffset>
                </wp:positionH>
                <wp:positionV relativeFrom="paragraph">
                  <wp:posOffset>53975</wp:posOffset>
                </wp:positionV>
                <wp:extent cx="1200150" cy="371475"/>
                <wp:effectExtent l="14605" t="6350" r="13970" b="22225"/>
                <wp:wrapNone/>
                <wp:docPr id="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C353A2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А3-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>ОДЕЛЕЊЕ СХП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539B" id="Rectangle 297" o:spid="_x0000_s1047" style="position:absolute;left:0;text-align:left;margin-left:-17.6pt;margin-top:4.25pt;width:94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00C353A2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А3-</w:t>
                      </w:r>
                      <w:r w:rsidRPr="00621BE3">
                        <w:rPr>
                          <w:sz w:val="16"/>
                          <w:szCs w:val="16"/>
                        </w:rPr>
                        <w:t>ОДЕЛЕЊЕ СХП</w:t>
                      </w:r>
                    </w:p>
                  </w:txbxContent>
                </v:textbox>
              </v:rect>
            </w:pict>
          </mc:Fallback>
        </mc:AlternateContent>
      </w:r>
    </w:p>
    <w:p w14:paraId="38B23A2F" w14:textId="0BABC323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0B128A" wp14:editId="46782EE4">
                <wp:simplePos x="0" y="0"/>
                <wp:positionH relativeFrom="column">
                  <wp:posOffset>2501265</wp:posOffset>
                </wp:positionH>
                <wp:positionV relativeFrom="paragraph">
                  <wp:posOffset>71120</wp:posOffset>
                </wp:positionV>
                <wp:extent cx="1200150" cy="502285"/>
                <wp:effectExtent l="15240" t="13970" r="13335" b="26670"/>
                <wp:wrapNone/>
                <wp:docPr id="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02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CE539A" w14:textId="77777777" w:rsidR="00F80012" w:rsidRPr="00847368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Ц1б-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 xml:space="preserve">ОДСЕК ЗА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РАДИОЛОГИЈУ И УЛТРАЗВУК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128A" id="Rectangle 302" o:spid="_x0000_s1048" style="position:absolute;left:0;text-align:left;margin-left:196.95pt;margin-top:5.6pt;width:94.5pt;height:3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30CE539A" w14:textId="77777777" w:rsidR="00F80012" w:rsidRPr="00847368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Ц1б-</w:t>
                      </w:r>
                      <w:r w:rsidRPr="00847368">
                        <w:rPr>
                          <w:sz w:val="16"/>
                          <w:szCs w:val="16"/>
                        </w:rPr>
                        <w:t xml:space="preserve">ОДСЕК ЗА </w:t>
                      </w:r>
                      <w:r>
                        <w:rPr>
                          <w:sz w:val="16"/>
                          <w:szCs w:val="16"/>
                        </w:rPr>
                        <w:t>РАДИОЛОГИЈУ И УЛТРАЗВУК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2F892" wp14:editId="4CDFEF97">
                <wp:simplePos x="0" y="0"/>
                <wp:positionH relativeFrom="column">
                  <wp:posOffset>3805555</wp:posOffset>
                </wp:positionH>
                <wp:positionV relativeFrom="paragraph">
                  <wp:posOffset>71120</wp:posOffset>
                </wp:positionV>
                <wp:extent cx="1200150" cy="502285"/>
                <wp:effectExtent l="24130" t="23495" r="23495" b="17145"/>
                <wp:wrapNone/>
                <wp:docPr id="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D1EA07" w14:textId="77777777" w:rsidR="00F80012" w:rsidRPr="00847368" w:rsidRDefault="00F80012" w:rsidP="00C666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Ц1-</w:t>
                            </w:r>
                            <w:r w:rsidRPr="00847368">
                              <w:rPr>
                                <w:sz w:val="16"/>
                                <w:szCs w:val="16"/>
                              </w:rPr>
                              <w:t>ОДСЕК ЗА ПНЕУМОФТИЗИОЛОГИЈУ</w:t>
                            </w:r>
                          </w:p>
                          <w:p w14:paraId="7C0C03CD" w14:textId="77777777" w:rsidR="00F80012" w:rsidRPr="00C666FE" w:rsidRDefault="00F80012" w:rsidP="00C666F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F892" id="Rectangle 293" o:spid="_x0000_s1049" style="position:absolute;left:0;text-align:left;margin-left:299.65pt;margin-top:5.6pt;width:94.5pt;height:3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" fillcolor="white [3201]" strokecolor="#9bbb59 [3206]" strokeweight="2.5pt">
                <v:shadow color="#868686"/>
                <v:textbox>
                  <w:txbxContent>
                    <w:p w14:paraId="5CD1EA07" w14:textId="77777777" w:rsidR="00F80012" w:rsidRPr="00847368" w:rsidRDefault="00F80012" w:rsidP="00C666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Ц1-</w:t>
                      </w:r>
                      <w:r w:rsidRPr="00847368">
                        <w:rPr>
                          <w:sz w:val="16"/>
                          <w:szCs w:val="16"/>
                        </w:rPr>
                        <w:t>ОДСЕК ЗА ПНЕУМОФТИЗИОЛОГИЈУ</w:t>
                      </w:r>
                    </w:p>
                    <w:p w14:paraId="7C0C03CD" w14:textId="77777777" w:rsidR="00F80012" w:rsidRPr="00C666FE" w:rsidRDefault="00F80012" w:rsidP="00C666F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EF4E4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43B5A42C" w14:textId="52DCEAD4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96DAF9" wp14:editId="488C8BD3">
                <wp:simplePos x="0" y="0"/>
                <wp:positionH relativeFrom="column">
                  <wp:posOffset>5167630</wp:posOffset>
                </wp:positionH>
                <wp:positionV relativeFrom="paragraph">
                  <wp:posOffset>92075</wp:posOffset>
                </wp:positionV>
                <wp:extent cx="1200150" cy="450850"/>
                <wp:effectExtent l="14605" t="6350" r="13970" b="28575"/>
                <wp:wrapNone/>
                <wp:docPr id="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87BFCC" w14:textId="77777777" w:rsidR="00F80012" w:rsidRPr="006B60CF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Е4-ОДЕЛЕЊЕ ЗА ТЕХНИЧКЕ И СЛИЧНЕ ПОСЛОВЕ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DAF9" id="Rectangle 299" o:spid="_x0000_s1050" style="position:absolute;left:0;text-align:left;margin-left:406.9pt;margin-top:7.25pt;width:94.5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987BFCC" w14:textId="77777777" w:rsidR="00F80012" w:rsidRPr="006B60CF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Е4-ОДЕЛЕЊЕ ЗА ТЕХНИЧКЕ И СЛИЧНЕ 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B4571" wp14:editId="0FDBB26F">
                <wp:simplePos x="0" y="0"/>
                <wp:positionH relativeFrom="column">
                  <wp:posOffset>-223520</wp:posOffset>
                </wp:positionH>
                <wp:positionV relativeFrom="paragraph">
                  <wp:posOffset>30480</wp:posOffset>
                </wp:positionV>
                <wp:extent cx="1200150" cy="542290"/>
                <wp:effectExtent l="14605" t="11430" r="13970" b="27305"/>
                <wp:wrapNone/>
                <wp:docPr id="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42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C33DB5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А4-ОДЕЛЕЊЕ ЗА ТРАНСПОРТ ВОЗАЧИ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4571" id="Rectangle 300" o:spid="_x0000_s1051" style="position:absolute;left:0;text-align:left;margin-left:-17.6pt;margin-top:2.4pt;width:94.5pt;height:4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17C33DB5" w14:textId="77777777" w:rsidR="00F80012" w:rsidRPr="00621BE3" w:rsidRDefault="00F80012" w:rsidP="00CC2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А4-ОДЕЛЕЊЕ ЗА ТРАНСПОРТ ВОЗАЧИ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3E8BA" wp14:editId="71926850">
                <wp:simplePos x="0" y="0"/>
                <wp:positionH relativeFrom="column">
                  <wp:posOffset>1139190</wp:posOffset>
                </wp:positionH>
                <wp:positionV relativeFrom="paragraph">
                  <wp:posOffset>92075</wp:posOffset>
                </wp:positionV>
                <wp:extent cx="1200150" cy="432435"/>
                <wp:effectExtent l="15240" t="6350" r="13335" b="27940"/>
                <wp:wrapNone/>
                <wp:docPr id="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2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F3CC71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Б4-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 xml:space="preserve">ОДЕЛЕЊЕ ЗА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ПОЛИВАЛЕНТНУ ПАТРОНАЖУ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E8BA" id="Rectangle 301" o:spid="_x0000_s1052" style="position:absolute;left:0;text-align:left;margin-left:89.7pt;margin-top:7.25pt;width:94.5pt;height:3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31F3CC71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Б4-</w:t>
                      </w:r>
                      <w:r w:rsidRPr="00621BE3">
                        <w:rPr>
                          <w:sz w:val="16"/>
                          <w:szCs w:val="16"/>
                        </w:rPr>
                        <w:t xml:space="preserve">ОДЕЛЕЊЕ ЗА </w:t>
                      </w:r>
                      <w:r>
                        <w:rPr>
                          <w:sz w:val="16"/>
                          <w:szCs w:val="16"/>
                        </w:rPr>
                        <w:t>ПОЛИВАЛЕНТНУ ПАТРОНАЖУ</w:t>
                      </w:r>
                    </w:p>
                  </w:txbxContent>
                </v:textbox>
              </v:rect>
            </w:pict>
          </mc:Fallback>
        </mc:AlternateContent>
      </w:r>
    </w:p>
    <w:p w14:paraId="2A68018E" w14:textId="77777777" w:rsidR="00AB1D7D" w:rsidRPr="00AB1D7D" w:rsidRDefault="00AB1D7D" w:rsidP="00CC2B0D">
      <w:pPr>
        <w:pStyle w:val="Pasussalistom"/>
        <w:tabs>
          <w:tab w:val="left" w:pos="5370"/>
          <w:tab w:val="left" w:pos="6135"/>
          <w:tab w:val="left" w:pos="8085"/>
        </w:tabs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731068B1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578D52C6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63AD5529" w14:textId="627AEE59" w:rsidR="00AB1D7D" w:rsidRPr="00AB1D7D" w:rsidRDefault="002C12C2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3F7E4" wp14:editId="4107C770">
                <wp:simplePos x="0" y="0"/>
                <wp:positionH relativeFrom="column">
                  <wp:posOffset>-223520</wp:posOffset>
                </wp:positionH>
                <wp:positionV relativeFrom="paragraph">
                  <wp:posOffset>8890</wp:posOffset>
                </wp:positionV>
                <wp:extent cx="1200150" cy="476250"/>
                <wp:effectExtent l="14605" t="8890" r="13970" b="29210"/>
                <wp:wrapNone/>
                <wp:docPr id="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843E56" w14:textId="77777777" w:rsidR="00F80012" w:rsidRPr="00621BE3" w:rsidRDefault="00F80012" w:rsidP="00CC2B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А5-</w:t>
                            </w:r>
                            <w:r w:rsidRPr="00621BE3">
                              <w:rPr>
                                <w:sz w:val="16"/>
                                <w:szCs w:val="16"/>
                              </w:rPr>
                              <w:t>ОДЕЛЕЊЕ ЗА СТОМАТОЛОШКУ ЗДР ЗАШТИТУ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F7E4" id="Rectangle 303" o:spid="_x0000_s1053" style="position:absolute;left:0;text-align:left;margin-left:-17.6pt;margin-top:.7pt;width:94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49843E56" w14:textId="77777777" w:rsidR="00F80012" w:rsidRPr="00621BE3" w:rsidRDefault="00F80012" w:rsidP="00CC2B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А5-</w:t>
                      </w:r>
                      <w:r w:rsidRPr="00621BE3">
                        <w:rPr>
                          <w:sz w:val="16"/>
                          <w:szCs w:val="16"/>
                        </w:rPr>
                        <w:t>ОДЕЛЕЊЕ ЗА СТОМАТОЛОШКУ ЗДР ЗАШТИТУ</w:t>
                      </w:r>
                    </w:p>
                  </w:txbxContent>
                </v:textbox>
              </v:rect>
            </w:pict>
          </mc:Fallback>
        </mc:AlternateContent>
      </w:r>
    </w:p>
    <w:p w14:paraId="0BA900EE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6D9567AD" w14:textId="77777777" w:rsidR="00AB1D7D" w:rsidRP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17B7410D" w14:textId="77777777" w:rsidR="00AB1D7D" w:rsidRDefault="00AB1D7D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6C474418" w14:textId="77777777" w:rsidR="00A3189B" w:rsidRDefault="00A3189B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050C4BA7" w14:textId="77777777" w:rsidR="00396898" w:rsidRDefault="00396898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43BEEDC1" w14:textId="77777777" w:rsidR="00396898" w:rsidRPr="00396898" w:rsidRDefault="00396898" w:rsidP="00CC2B0D">
      <w:pPr>
        <w:pStyle w:val="Pasussalistom"/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0EB3E5C6" w14:textId="77777777" w:rsidR="00AB1D7D" w:rsidRPr="00396898" w:rsidRDefault="00AB1D7D" w:rsidP="00CC2B0D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6829C8C" w14:textId="77777777" w:rsidR="00AB1D7D" w:rsidRPr="00396898" w:rsidRDefault="00AB1D7D" w:rsidP="00396898">
      <w:pPr>
        <w:pStyle w:val="Pasussalistom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  <w:r w:rsidRPr="00396898">
        <w:rPr>
          <w:rFonts w:eastAsiaTheme="minorHAnsi"/>
          <w:b/>
          <w:bCs/>
          <w:noProof/>
        </w:rPr>
        <w:lastRenderedPageBreak/>
        <w:t>ПРЕГЛЕД И АНАЛИЗА КАДРОВСКИХ КАПАЦИТЕТА</w:t>
      </w:r>
    </w:p>
    <w:p w14:paraId="7BBC6280" w14:textId="77777777" w:rsidR="00AB1D7D" w:rsidRPr="00AB1D7D" w:rsidRDefault="00AB1D7D" w:rsidP="00CC2B0D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</w:rPr>
      </w:pPr>
    </w:p>
    <w:p w14:paraId="051BB8D2" w14:textId="77777777" w:rsidR="00AB1D7D" w:rsidRPr="00AB1D7D" w:rsidRDefault="00AB1D7D" w:rsidP="00CC2B0D">
      <w:pPr>
        <w:autoSpaceDE w:val="0"/>
        <w:autoSpaceDN w:val="0"/>
        <w:adjustRightInd w:val="0"/>
        <w:ind w:firstLine="851"/>
        <w:jc w:val="both"/>
        <w:rPr>
          <w:rFonts w:eastAsiaTheme="minorHAnsi"/>
          <w:noProof/>
        </w:rPr>
      </w:pPr>
      <w:r w:rsidRPr="00AB1D7D">
        <w:rPr>
          <w:noProof/>
        </w:rPr>
        <w:t>Радна група је у делу организације извршила иницијалан преглед кадровских капацитета институције по образовној и стучној структури, недостајућим капацитетима и припремила статистички извештај са следећим подацима и то:</w:t>
      </w:r>
    </w:p>
    <w:p w14:paraId="138E0E8F" w14:textId="77777777" w:rsidR="00AB1D7D" w:rsidRPr="00AB1D7D" w:rsidRDefault="00AB1D7D" w:rsidP="00CC2B0D">
      <w:pPr>
        <w:autoSpaceDE w:val="0"/>
        <w:autoSpaceDN w:val="0"/>
        <w:adjustRightInd w:val="0"/>
        <w:ind w:firstLine="851"/>
        <w:jc w:val="both"/>
        <w:rPr>
          <w:rFonts w:eastAsiaTheme="minorHAnsi"/>
          <w:noProof/>
        </w:rPr>
      </w:pPr>
    </w:p>
    <w:p w14:paraId="4BD13540" w14:textId="77777777" w:rsidR="00AB1D7D" w:rsidRPr="00AB1D7D" w:rsidRDefault="00AB1D7D" w:rsidP="00CC2B0D">
      <w:pPr>
        <w:pStyle w:val="Pasussalistom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Преглед стручне спреме - квалификације запослених,</w:t>
      </w:r>
    </w:p>
    <w:p w14:paraId="33F4C605" w14:textId="77777777" w:rsidR="00AB1D7D" w:rsidRPr="00AB1D7D" w:rsidRDefault="00AB1D7D" w:rsidP="00CC2B0D">
      <w:pPr>
        <w:pStyle w:val="Pasussalistom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Преглед решења о оценама рада запослених, (на увид годишњи Извештај за 20</w:t>
      </w:r>
      <w:r w:rsidR="00313C35">
        <w:rPr>
          <w:rFonts w:eastAsiaTheme="minorHAnsi"/>
          <w:noProof/>
        </w:rPr>
        <w:t>22</w:t>
      </w:r>
      <w:r w:rsidRPr="00AB1D7D">
        <w:rPr>
          <w:rFonts w:eastAsiaTheme="minorHAnsi"/>
          <w:noProof/>
        </w:rPr>
        <w:t xml:space="preserve"> Комисије за контролу квалитета)</w:t>
      </w:r>
    </w:p>
    <w:p w14:paraId="505D8BA0" w14:textId="77777777" w:rsidR="00AB1D7D" w:rsidRPr="00AB1D7D" w:rsidRDefault="00AB1D7D" w:rsidP="00CC2B0D">
      <w:pPr>
        <w:pStyle w:val="Pasussalistom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Преглед недостајућих кадровских капацитета. (по систематизацији)</w:t>
      </w:r>
    </w:p>
    <w:p w14:paraId="2FC262DA" w14:textId="77777777" w:rsidR="00AB1D7D" w:rsidRPr="00AB1D7D" w:rsidRDefault="00AB1D7D" w:rsidP="00CC2B0D">
      <w:pPr>
        <w:tabs>
          <w:tab w:val="left" w:pos="3567"/>
        </w:tabs>
        <w:jc w:val="both"/>
        <w:rPr>
          <w:rFonts w:eastAsiaTheme="minorHAnsi"/>
          <w:noProof/>
        </w:rPr>
      </w:pPr>
    </w:p>
    <w:p w14:paraId="4F5703FC" w14:textId="77777777" w:rsidR="00AB1D7D" w:rsidRPr="00AB1D7D" w:rsidRDefault="00AB1D7D" w:rsidP="00CC2B0D">
      <w:pPr>
        <w:tabs>
          <w:tab w:val="left" w:pos="3567"/>
        </w:tabs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Радна група је спровела следеће активности:</w:t>
      </w:r>
    </w:p>
    <w:p w14:paraId="5840BCA0" w14:textId="77777777" w:rsidR="00AB1D7D" w:rsidRPr="00AB1D7D" w:rsidRDefault="00AB1D7D" w:rsidP="00CC2B0D">
      <w:pPr>
        <w:tabs>
          <w:tab w:val="left" w:pos="3567"/>
        </w:tabs>
        <w:jc w:val="both"/>
        <w:rPr>
          <w:rFonts w:eastAsiaTheme="minorHAnsi"/>
          <w:noProof/>
        </w:rPr>
      </w:pPr>
    </w:p>
    <w:p w14:paraId="46913D69" w14:textId="77777777" w:rsidR="00AB1D7D" w:rsidRPr="00AB1D7D" w:rsidRDefault="00AB1D7D" w:rsidP="00CC2B0D">
      <w:pPr>
        <w:pStyle w:val="Pasussalistom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Одржала је 3 радна састанака ради припреме и израде што квалитетнијег плана интегритета.</w:t>
      </w:r>
    </w:p>
    <w:p w14:paraId="4CEDC594" w14:textId="77777777" w:rsidR="00AB1D7D" w:rsidRPr="00AB1D7D" w:rsidRDefault="00AB1D7D" w:rsidP="00CC2B0D">
      <w:pPr>
        <w:pStyle w:val="Pasussalistom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AB1D7D">
        <w:rPr>
          <w:rFonts w:eastAsiaTheme="minorHAnsi"/>
          <w:noProof/>
        </w:rPr>
        <w:t>Извршила је обраду и анализу Правилника о унутрашњој организацији и систематизацији, упитника за процену ризика, Годишњег извештаја о раду, представки и притужби на рад институције, годишњег извештаја о стању из управних предмета, судских одлука које се односе на рад институције, извештаја и препорука Државне ревизорске институције или друге екстерне ревизије, извештаја унутрашње ревизије, анализу међуинституционалне сарадње и сарадње са цивилним сектором</w:t>
      </w:r>
      <w:r w:rsidRPr="00AB1D7D">
        <w:rPr>
          <w:rFonts w:ascii="TimesNewRomanPSMT" w:eastAsiaTheme="minorHAnsi" w:hAnsi="TimesNewRomanPSMT" w:cs="TimesNewRomanPSMT"/>
          <w:noProof/>
        </w:rPr>
        <w:t>...</w:t>
      </w:r>
    </w:p>
    <w:p w14:paraId="58C18FD6" w14:textId="77777777" w:rsidR="00AB1D7D" w:rsidRPr="00AB1D7D" w:rsidRDefault="00AB1D7D" w:rsidP="00CC2B0D">
      <w:pPr>
        <w:pStyle w:val="Pasussalistom"/>
        <w:jc w:val="center"/>
        <w:rPr>
          <w:rFonts w:eastAsiaTheme="minorHAnsi"/>
          <w:noProof/>
        </w:rPr>
      </w:pPr>
    </w:p>
    <w:p w14:paraId="14B7F31D" w14:textId="77777777" w:rsidR="00AB1D7D" w:rsidRPr="007C6055" w:rsidRDefault="00AB1D7D" w:rsidP="007C6055">
      <w:pPr>
        <w:pStyle w:val="Pasussalistom"/>
        <w:jc w:val="center"/>
        <w:rPr>
          <w:rFonts w:eastAsiaTheme="minorHAnsi"/>
          <w:b/>
          <w:noProof/>
        </w:rPr>
      </w:pPr>
      <w:r w:rsidRPr="00AB1D7D">
        <w:rPr>
          <w:rFonts w:eastAsiaTheme="minorHAnsi"/>
          <w:b/>
          <w:noProof/>
        </w:rPr>
        <w:t>ПРЕГЛЕД СТРУЧНЕ СПРЕМЕ</w:t>
      </w:r>
    </w:p>
    <w:tbl>
      <w:tblPr>
        <w:tblStyle w:val="Koordinatnamreatabel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231"/>
        <w:gridCol w:w="1436"/>
        <w:gridCol w:w="1544"/>
        <w:gridCol w:w="1701"/>
      </w:tblGrid>
      <w:tr w:rsidR="00AB1D7D" w:rsidRPr="00AB1D7D" w14:paraId="32485C52" w14:textId="77777777" w:rsidTr="004B5901">
        <w:trPr>
          <w:trHeight w:val="248"/>
          <w:jc w:val="center"/>
        </w:trPr>
        <w:tc>
          <w:tcPr>
            <w:tcW w:w="3231" w:type="dxa"/>
            <w:vMerge w:val="restart"/>
            <w:shd w:val="clear" w:color="auto" w:fill="C2D69B" w:themeFill="accent3" w:themeFillTint="99"/>
            <w:vAlign w:val="center"/>
          </w:tcPr>
          <w:p w14:paraId="6FF6685D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</w:rPr>
            </w:pPr>
            <w:r w:rsidRPr="00AB1D7D">
              <w:rPr>
                <w:rFonts w:eastAsiaTheme="minorHAnsi"/>
                <w:b/>
                <w:noProof/>
              </w:rPr>
              <w:t>ОПИС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  <w:vAlign w:val="center"/>
          </w:tcPr>
          <w:p w14:paraId="5B0EA6E7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</w:rPr>
            </w:pPr>
            <w:r w:rsidRPr="00AB1D7D">
              <w:rPr>
                <w:rFonts w:eastAsiaTheme="minorHAnsi"/>
                <w:b/>
                <w:noProof/>
              </w:rPr>
              <w:t>ДОМ ЗДРАВЉА АЛИБУНАР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5C25D424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</w:rPr>
            </w:pPr>
            <w:r w:rsidRPr="00AB1D7D">
              <w:rPr>
                <w:rFonts w:eastAsiaTheme="minorHAnsi"/>
                <w:b/>
                <w:noProof/>
              </w:rPr>
              <w:t>УКУПНО</w:t>
            </w:r>
          </w:p>
        </w:tc>
      </w:tr>
      <w:tr w:rsidR="00AB1D7D" w:rsidRPr="00AB1D7D" w14:paraId="018B15DA" w14:textId="77777777" w:rsidTr="004B5901">
        <w:trPr>
          <w:trHeight w:val="263"/>
          <w:jc w:val="center"/>
        </w:trPr>
        <w:tc>
          <w:tcPr>
            <w:tcW w:w="3231" w:type="dxa"/>
            <w:vMerge/>
            <w:shd w:val="clear" w:color="auto" w:fill="C2D69B" w:themeFill="accent3" w:themeFillTint="99"/>
            <w:vAlign w:val="center"/>
          </w:tcPr>
          <w:p w14:paraId="1D0A7734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i/>
                <w:noProof/>
              </w:rPr>
            </w:pP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358BCF52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</w:rPr>
            </w:pPr>
            <w:r w:rsidRPr="00AB1D7D">
              <w:rPr>
                <w:rFonts w:eastAsiaTheme="minorHAnsi"/>
                <w:b/>
                <w:noProof/>
              </w:rPr>
              <w:t>неодређено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4F9D56ED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</w:rPr>
            </w:pPr>
            <w:r w:rsidRPr="00AB1D7D">
              <w:rPr>
                <w:rFonts w:eastAsiaTheme="minorHAnsi"/>
                <w:b/>
                <w:noProof/>
              </w:rPr>
              <w:t>одређено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621CAFA4" w14:textId="77777777" w:rsidR="00AB1D7D" w:rsidRPr="00684611" w:rsidRDefault="00684611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10</w:t>
            </w:r>
            <w:r w:rsidR="002F03B0">
              <w:rPr>
                <w:rFonts w:eastAsiaTheme="minorHAnsi"/>
                <w:b/>
                <w:noProof/>
              </w:rPr>
              <w:t>5</w:t>
            </w:r>
          </w:p>
        </w:tc>
      </w:tr>
      <w:tr w:rsidR="00AB1D7D" w:rsidRPr="00AB1D7D" w14:paraId="1D67F495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4FD1F58E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Доктори медицине-специјалисти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44C62C9E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01AA7B26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2D69B" w:themeFill="accent3" w:themeFillTint="99"/>
            <w:vAlign w:val="center"/>
          </w:tcPr>
          <w:p w14:paraId="04431ACE" w14:textId="77777777" w:rsidR="00AB1D7D" w:rsidRPr="00684611" w:rsidRDefault="00AB1D7D" w:rsidP="00684611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2</w:t>
            </w:r>
            <w:r w:rsidR="00684611"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</w:tr>
      <w:tr w:rsidR="00AB1D7D" w:rsidRPr="00AB1D7D" w14:paraId="6DEABB1E" w14:textId="77777777" w:rsidTr="004B5901">
        <w:trPr>
          <w:trHeight w:val="248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381EB4E3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Доктори медицине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0D0E3EF9" w14:textId="77777777" w:rsidR="00AB1D7D" w:rsidRPr="00313C35" w:rsidRDefault="00AB1D7D" w:rsidP="00313C35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  <w:r w:rsidR="00313C35">
              <w:rPr>
                <w:rFonts w:eastAsiaTheme="minorHAnsi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769291CC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  <w:vAlign w:val="center"/>
          </w:tcPr>
          <w:p w14:paraId="6FF039EA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</w:tr>
      <w:tr w:rsidR="00AB1D7D" w:rsidRPr="00AB1D7D" w14:paraId="26C7966B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61196A81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Доктори стоматологије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2717B367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534A3668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61161244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3</w:t>
            </w:r>
          </w:p>
        </w:tc>
      </w:tr>
      <w:tr w:rsidR="00AB1D7D" w:rsidRPr="00AB1D7D" w14:paraId="28AFF639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51E246EF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Фармацеути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70C82446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49248F62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A9D897B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</w:tr>
      <w:tr w:rsidR="00AB1D7D" w:rsidRPr="00AB1D7D" w14:paraId="16DD261D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0185A793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Медицинске сестре- техничари ВСС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7F7A7516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17EAC029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23DAAAF4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4</w:t>
            </w:r>
          </w:p>
        </w:tc>
      </w:tr>
      <w:tr w:rsidR="00AB1D7D" w:rsidRPr="00AB1D7D" w14:paraId="616E3FD4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3D0BE759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Медицинске сестре- техничари ССС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0CB71FBF" w14:textId="77777777" w:rsidR="00AB1D7D" w:rsidRPr="00684611" w:rsidRDefault="00684611" w:rsidP="00FA22F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37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684990C4" w14:textId="77777777" w:rsidR="00AB1D7D" w:rsidRPr="002F03B0" w:rsidRDefault="002F03B0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694399C0" w14:textId="77777777" w:rsidR="00AB1D7D" w:rsidRPr="00684611" w:rsidRDefault="002F03B0" w:rsidP="009957C3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41</w:t>
            </w:r>
          </w:p>
        </w:tc>
      </w:tr>
      <w:tr w:rsidR="00AB1D7D" w:rsidRPr="00AB1D7D" w14:paraId="00947C82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5D938320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Зубни техничари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7F1A5E07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319638F7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6B143079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7</w:t>
            </w:r>
          </w:p>
        </w:tc>
      </w:tr>
      <w:tr w:rsidR="00AB1D7D" w:rsidRPr="00AB1D7D" w14:paraId="7D00D115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5B794617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Фармацеутски техничари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5682C968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7275730B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ECB6C27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</w:tr>
      <w:tr w:rsidR="00AB1D7D" w:rsidRPr="00AB1D7D" w14:paraId="632CF9F9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23620652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Административни радници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02993CA7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4BB8835F" w14:textId="77777777" w:rsidR="00AB1D7D" w:rsidRPr="00313C35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0094AFE8" w14:textId="77777777" w:rsidR="00AB1D7D" w:rsidRPr="00313C35" w:rsidRDefault="00313C35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7</w:t>
            </w:r>
          </w:p>
        </w:tc>
      </w:tr>
      <w:tr w:rsidR="00AB1D7D" w:rsidRPr="00AB1D7D" w14:paraId="72F2C695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4F7EA31E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lastRenderedPageBreak/>
              <w:t>Возачи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48449D26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0B4DA030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3C06FBB3" w14:textId="77777777" w:rsidR="00AB1D7D" w:rsidRPr="006325D2" w:rsidRDefault="006325D2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7</w:t>
            </w:r>
          </w:p>
        </w:tc>
      </w:tr>
      <w:tr w:rsidR="00AB1D7D" w:rsidRPr="00AB1D7D" w14:paraId="25B8B03F" w14:textId="77777777" w:rsidTr="004B5901">
        <w:trPr>
          <w:trHeight w:val="263"/>
          <w:jc w:val="center"/>
        </w:trPr>
        <w:tc>
          <w:tcPr>
            <w:tcW w:w="3231" w:type="dxa"/>
            <w:shd w:val="clear" w:color="auto" w:fill="C2D69B" w:themeFill="accent3" w:themeFillTint="99"/>
            <w:vAlign w:val="center"/>
          </w:tcPr>
          <w:p w14:paraId="66B94A0C" w14:textId="77777777" w:rsidR="00AB1D7D" w:rsidRPr="00AB1D7D" w:rsidRDefault="00AB1D7D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i/>
                <w:noProof/>
              </w:rPr>
            </w:pPr>
            <w:r w:rsidRPr="00AB1D7D">
              <w:rPr>
                <w:rFonts w:eastAsiaTheme="minorHAnsi"/>
                <w:b/>
                <w:i/>
                <w:noProof/>
              </w:rPr>
              <w:t>Технички радници</w:t>
            </w:r>
          </w:p>
        </w:tc>
        <w:tc>
          <w:tcPr>
            <w:tcW w:w="1433" w:type="dxa"/>
            <w:shd w:val="clear" w:color="auto" w:fill="C2D69B" w:themeFill="accent3" w:themeFillTint="99"/>
            <w:vAlign w:val="center"/>
          </w:tcPr>
          <w:p w14:paraId="6D5A9B61" w14:textId="77777777" w:rsidR="00AB1D7D" w:rsidRPr="00684611" w:rsidRDefault="00AB1D7D" w:rsidP="00684611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  <w:r w:rsidR="00684611">
              <w:rPr>
                <w:rFonts w:eastAsiaTheme="minorHAnsi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C2D69B" w:themeFill="accent3" w:themeFillTint="99"/>
            <w:vAlign w:val="center"/>
          </w:tcPr>
          <w:p w14:paraId="4807BD17" w14:textId="77777777" w:rsidR="00AB1D7D" w:rsidRPr="00AB1D7D" w:rsidRDefault="009957C3" w:rsidP="00CC2B0D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6BEE0813" w14:textId="77777777" w:rsidR="00AB1D7D" w:rsidRPr="00684611" w:rsidRDefault="00AB1D7D" w:rsidP="00684611">
            <w:pPr>
              <w:pStyle w:val="Pasussalistom"/>
              <w:ind w:left="0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B1D7D">
              <w:rPr>
                <w:rFonts w:eastAsiaTheme="minorHAnsi"/>
                <w:b/>
                <w:noProof/>
                <w:sz w:val="20"/>
                <w:szCs w:val="20"/>
              </w:rPr>
              <w:t>1</w:t>
            </w:r>
            <w:r w:rsidR="00684611">
              <w:rPr>
                <w:rFonts w:eastAsiaTheme="minorHAnsi"/>
                <w:b/>
                <w:noProof/>
                <w:sz w:val="20"/>
                <w:szCs w:val="20"/>
              </w:rPr>
              <w:t>3</w:t>
            </w:r>
          </w:p>
        </w:tc>
      </w:tr>
    </w:tbl>
    <w:p w14:paraId="394E37BB" w14:textId="77777777" w:rsidR="00056A3A" w:rsidRPr="00396898" w:rsidRDefault="00056A3A" w:rsidP="00396898">
      <w:pPr>
        <w:pStyle w:val="Pasussalistom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DejaVuSans-Bold" w:eastAsiaTheme="minorHAnsi" w:hAnsi="DejaVuSans-Bold" w:cs="DejaVuSans-Bold"/>
          <w:b/>
          <w:bCs/>
        </w:rPr>
      </w:pPr>
      <w:r w:rsidRPr="00396898">
        <w:rPr>
          <w:rFonts w:ascii="DejaVuSans-Bold" w:eastAsiaTheme="minorHAnsi" w:hAnsi="DejaVuSans-Bold" w:cs="DejaVuSans-Bold"/>
          <w:b/>
          <w:bCs/>
          <w:lang w:val="en-US"/>
        </w:rPr>
        <w:t>Трећи циклус плана интегритета 2021 – 2024</w:t>
      </w:r>
    </w:p>
    <w:p w14:paraId="08BCC86B" w14:textId="77777777" w:rsidR="00056A3A" w:rsidRDefault="00056A3A" w:rsidP="00056A3A">
      <w:pPr>
        <w:autoSpaceDE w:val="0"/>
        <w:autoSpaceDN w:val="0"/>
        <w:adjustRightInd w:val="0"/>
        <w:jc w:val="center"/>
        <w:rPr>
          <w:rFonts w:ascii="DejaVuSans-Bold" w:eastAsiaTheme="minorHAnsi" w:hAnsi="DejaVuSans-Bold" w:cs="DejaVuSans-Bold"/>
          <w:b/>
          <w:bCs/>
          <w:lang w:val="en-US"/>
        </w:rPr>
      </w:pPr>
      <w:r>
        <w:rPr>
          <w:rFonts w:ascii="DejaVuSans" w:eastAsiaTheme="minorHAnsi" w:hAnsi="DejaVuSans" w:cs="DejaVuSans"/>
          <w:lang w:val="en-US"/>
        </w:rPr>
        <w:t>ДОМ ЗДРАВЉА АЛИБУНАР</w:t>
      </w:r>
    </w:p>
    <w:p w14:paraId="4D616F49" w14:textId="77777777" w:rsidR="00056A3A" w:rsidRPr="00056A3A" w:rsidRDefault="00056A3A" w:rsidP="00056A3A">
      <w:pPr>
        <w:rPr>
          <w:rFonts w:ascii="DejaVuSans-Bold" w:eastAsiaTheme="minorHAnsi" w:hAnsi="DejaVuSans-Bold" w:cs="DejaVuSans-Bold"/>
          <w:lang w:val="en-US"/>
        </w:rPr>
      </w:pPr>
    </w:p>
    <w:p w14:paraId="2DF72920" w14:textId="77777777" w:rsidR="00056A3A" w:rsidRPr="00056A3A" w:rsidRDefault="00056A3A" w:rsidP="00056A3A">
      <w:pPr>
        <w:rPr>
          <w:rFonts w:ascii="DejaVuSans-Bold" w:eastAsiaTheme="minorHAnsi" w:hAnsi="DejaVuSans-Bold" w:cs="DejaVuSans-Bold"/>
          <w:lang w:val="en-US"/>
        </w:rPr>
      </w:pPr>
    </w:p>
    <w:p w14:paraId="7DF16FC9" w14:textId="77777777" w:rsidR="00056A3A" w:rsidRDefault="00056A3A" w:rsidP="00056A3A">
      <w:pPr>
        <w:autoSpaceDE w:val="0"/>
        <w:autoSpaceDN w:val="0"/>
        <w:adjustRightInd w:val="0"/>
        <w:rPr>
          <w:rFonts w:ascii="DejaVuSans-Bold" w:eastAsiaTheme="minorHAnsi" w:hAnsi="DejaVuSans-Bold" w:cs="DejaVuSans-Bold"/>
        </w:rPr>
      </w:pPr>
    </w:p>
    <w:p w14:paraId="325A76F2" w14:textId="77777777" w:rsidR="00056A3A" w:rsidRDefault="00056A3A" w:rsidP="00056A3A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Етика и лични интегритет</w:t>
      </w:r>
    </w:p>
    <w:p w14:paraId="5391DE61" w14:textId="77777777" w:rsidR="00056A3A" w:rsidRPr="00222677" w:rsidRDefault="00056A3A" w:rsidP="00056A3A">
      <w:pPr>
        <w:rPr>
          <w:rFonts w:ascii="DejaVuSans-Bold" w:hAnsi="DejaVuSans-Bold" w:cs="DejaVuSans-Bold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Регулисање управљања сукобом интереса запослених</w:t>
      </w:r>
    </w:p>
    <w:tbl>
      <w:tblPr>
        <w:tblStyle w:val="Koordinatnamreatabele"/>
        <w:tblW w:w="0" w:type="auto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tblLook w:val="04A0" w:firstRow="1" w:lastRow="0" w:firstColumn="1" w:lastColumn="0" w:noHBand="0" w:noVBand="1"/>
      </w:tblPr>
      <w:tblGrid>
        <w:gridCol w:w="760"/>
        <w:gridCol w:w="2911"/>
        <w:gridCol w:w="1780"/>
        <w:gridCol w:w="1787"/>
        <w:gridCol w:w="1782"/>
      </w:tblGrid>
      <w:tr w:rsidR="00056A3A" w14:paraId="1B199962" w14:textId="77777777" w:rsidTr="0032588B">
        <w:tc>
          <w:tcPr>
            <w:tcW w:w="760" w:type="dxa"/>
          </w:tcPr>
          <w:p w14:paraId="1E0D1F7C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787D8F44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3017" w:type="dxa"/>
          </w:tcPr>
          <w:p w14:paraId="03EE1EE4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37" w:type="dxa"/>
          </w:tcPr>
          <w:p w14:paraId="6123B59E" w14:textId="77777777" w:rsidR="00056A3A" w:rsidRDefault="00056A3A" w:rsidP="00056A3A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837" w:type="dxa"/>
          </w:tcPr>
          <w:p w14:paraId="31FB4F5B" w14:textId="77777777" w:rsidR="00056A3A" w:rsidRDefault="00056A3A" w:rsidP="00056A3A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37" w:type="dxa"/>
          </w:tcPr>
          <w:p w14:paraId="1120318D" w14:textId="77777777" w:rsidR="00056A3A" w:rsidRDefault="00056A3A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056A3A" w14:paraId="0A985232" w14:textId="77777777" w:rsidTr="0032588B">
        <w:tc>
          <w:tcPr>
            <w:tcW w:w="760" w:type="dxa"/>
          </w:tcPr>
          <w:p w14:paraId="401E100E" w14:textId="77777777" w:rsidR="00056A3A" w:rsidRP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</w:rPr>
              <w:t>1</w:t>
            </w:r>
          </w:p>
        </w:tc>
        <w:tc>
          <w:tcPr>
            <w:tcW w:w="3017" w:type="dxa"/>
          </w:tcPr>
          <w:p w14:paraId="5C5ABF8D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обавезу да сваки запослени непосредно након</w:t>
            </w:r>
          </w:p>
          <w:p w14:paraId="20737597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закључивања уговора о раду и у току радног односа, пријави: да</w:t>
            </w:r>
          </w:p>
          <w:p w14:paraId="0872F4E1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обавља посао по основу уговора о делу, уговора о обављању</w:t>
            </w:r>
          </w:p>
          <w:p w14:paraId="3D29191B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привремених и повремених послова или допунског рада у неком</w:t>
            </w:r>
          </w:p>
          <w:p w14:paraId="6CB4F194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другом правном лицу; односно да је оснивач или власник привредног</w:t>
            </w:r>
          </w:p>
          <w:p w14:paraId="74A4B39F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друштва или јавне службе; изјаву да обавља самосталну делатност у</w:t>
            </w:r>
          </w:p>
          <w:p w14:paraId="6D8BDA83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смислу закона којим се уређује предузетништво; односно да врши</w:t>
            </w:r>
          </w:p>
          <w:p w14:paraId="294AC841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функцију управљања, надзора или заступања приватног или</w:t>
            </w:r>
          </w:p>
          <w:p w14:paraId="34F13869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државног капитала у привредном друштву, приватној установи или</w:t>
            </w:r>
          </w:p>
          <w:p w14:paraId="250DE2F9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другом правном лицу.</w:t>
            </w:r>
          </w:p>
        </w:tc>
        <w:tc>
          <w:tcPr>
            <w:tcW w:w="1837" w:type="dxa"/>
          </w:tcPr>
          <w:p w14:paraId="20C9213B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15.06.2022</w:t>
            </w:r>
          </w:p>
        </w:tc>
        <w:tc>
          <w:tcPr>
            <w:tcW w:w="1837" w:type="dxa"/>
          </w:tcPr>
          <w:p w14:paraId="5F0CA5CE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37" w:type="dxa"/>
          </w:tcPr>
          <w:p w14:paraId="0341B3B8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</w:p>
        </w:tc>
      </w:tr>
      <w:tr w:rsidR="00056A3A" w14:paraId="720E3CB2" w14:textId="77777777" w:rsidTr="0032588B">
        <w:tc>
          <w:tcPr>
            <w:tcW w:w="760" w:type="dxa"/>
          </w:tcPr>
          <w:p w14:paraId="1095EC0F" w14:textId="77777777" w:rsidR="00056A3A" w:rsidRP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</w:rPr>
              <w:t>2</w:t>
            </w:r>
          </w:p>
        </w:tc>
        <w:tc>
          <w:tcPr>
            <w:tcW w:w="3017" w:type="dxa"/>
          </w:tcPr>
          <w:p w14:paraId="628DC624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Прописати дисциплинску одговорност запосленог, који нема статус</w:t>
            </w:r>
          </w:p>
          <w:p w14:paraId="73F747B3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јавног функционера, а који је пропустио да обавести надлежно лице</w:t>
            </w:r>
          </w:p>
          <w:p w14:paraId="7086A6D8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 свом приватном интересу/сукобу интереса који има у вези са</w:t>
            </w:r>
          </w:p>
          <w:p w14:paraId="78BBA061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lastRenderedPageBreak/>
              <w:t>послом који обавља.</w:t>
            </w:r>
          </w:p>
        </w:tc>
        <w:tc>
          <w:tcPr>
            <w:tcW w:w="1837" w:type="dxa"/>
          </w:tcPr>
          <w:p w14:paraId="5104A971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lastRenderedPageBreak/>
              <w:t>05.06.2022</w:t>
            </w:r>
          </w:p>
        </w:tc>
        <w:tc>
          <w:tcPr>
            <w:tcW w:w="1837" w:type="dxa"/>
          </w:tcPr>
          <w:p w14:paraId="3AE525CC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37" w:type="dxa"/>
          </w:tcPr>
          <w:p w14:paraId="03E7E379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</w:p>
        </w:tc>
      </w:tr>
      <w:tr w:rsidR="00056A3A" w14:paraId="4532D30A" w14:textId="77777777" w:rsidTr="0032588B">
        <w:tc>
          <w:tcPr>
            <w:tcW w:w="760" w:type="dxa"/>
          </w:tcPr>
          <w:p w14:paraId="273B6B28" w14:textId="77777777" w:rsidR="00056A3A" w:rsidRP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</w:rPr>
              <w:t>3</w:t>
            </w:r>
          </w:p>
        </w:tc>
        <w:tc>
          <w:tcPr>
            <w:tcW w:w="3017" w:type="dxa"/>
          </w:tcPr>
          <w:p w14:paraId="2D8AA5FD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Приликом планирања обука које ће похађати рауководиоци и</w:t>
            </w:r>
          </w:p>
          <w:p w14:paraId="3B0EA730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запослени, уврстити и обуке о етици и интегритету (сукоб интереса,</w:t>
            </w:r>
          </w:p>
          <w:p w14:paraId="3C30B2D5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поклони, етичке дилеме, етички кодекс, узбуњивање,</w:t>
            </w:r>
          </w:p>
          <w:p w14:paraId="3349596A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антикорупцијски механизми)</w:t>
            </w:r>
          </w:p>
        </w:tc>
        <w:tc>
          <w:tcPr>
            <w:tcW w:w="1837" w:type="dxa"/>
          </w:tcPr>
          <w:p w14:paraId="1FF80EA7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04.01.2023</w:t>
            </w:r>
          </w:p>
        </w:tc>
        <w:tc>
          <w:tcPr>
            <w:tcW w:w="1837" w:type="dxa"/>
          </w:tcPr>
          <w:p w14:paraId="0A56D9AA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37" w:type="dxa"/>
          </w:tcPr>
          <w:p w14:paraId="40E8FCB0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</w:p>
        </w:tc>
      </w:tr>
      <w:tr w:rsidR="00056A3A" w14:paraId="7D42F0CA" w14:textId="77777777" w:rsidTr="0032588B">
        <w:tc>
          <w:tcPr>
            <w:tcW w:w="760" w:type="dxa"/>
          </w:tcPr>
          <w:p w14:paraId="49D6FE13" w14:textId="77777777" w:rsidR="00056A3A" w:rsidRP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</w:rPr>
              <w:t>4</w:t>
            </w:r>
          </w:p>
        </w:tc>
        <w:tc>
          <w:tcPr>
            <w:tcW w:w="3017" w:type="dxa"/>
          </w:tcPr>
          <w:p w14:paraId="57DDF7C4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Приликом планирања обука које ће похађати руководиоци и</w:t>
            </w:r>
          </w:p>
          <w:p w14:paraId="79770460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запослени, уврстити и обуке које се односе на питања утицаја</w:t>
            </w:r>
          </w:p>
          <w:p w14:paraId="65EFBF79" w14:textId="77777777" w:rsidR="00056A3A" w:rsidRDefault="00056A3A" w:rsidP="00056A3A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корупције на осетљиве групе?</w:t>
            </w:r>
          </w:p>
        </w:tc>
        <w:tc>
          <w:tcPr>
            <w:tcW w:w="1837" w:type="dxa"/>
          </w:tcPr>
          <w:p w14:paraId="399174AD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04.01.2023</w:t>
            </w:r>
          </w:p>
        </w:tc>
        <w:tc>
          <w:tcPr>
            <w:tcW w:w="1837" w:type="dxa"/>
          </w:tcPr>
          <w:p w14:paraId="1C35E405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37" w:type="dxa"/>
          </w:tcPr>
          <w:p w14:paraId="5A795F1E" w14:textId="77777777" w:rsidR="00056A3A" w:rsidRDefault="00056A3A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</w:p>
        </w:tc>
      </w:tr>
    </w:tbl>
    <w:p w14:paraId="0C1C6EFF" w14:textId="77777777" w:rsidR="00056A3A" w:rsidRDefault="00056A3A" w:rsidP="00056A3A">
      <w:pPr>
        <w:rPr>
          <w:rFonts w:ascii="DejaVuSans-Bold" w:hAnsi="DejaVuSans-Bold" w:cs="DejaVuSans-Bold"/>
          <w:lang w:val="en-US"/>
        </w:rPr>
      </w:pPr>
    </w:p>
    <w:p w14:paraId="39DAD89F" w14:textId="77777777" w:rsidR="00056A3A" w:rsidRDefault="00056A3A" w:rsidP="00056A3A">
      <w:pPr>
        <w:rPr>
          <w:rFonts w:ascii="DejaVuSans-Bold" w:hAnsi="DejaVuSans-Bold" w:cs="DejaVuSans-Bold"/>
          <w:lang w:val="en-US"/>
        </w:rPr>
      </w:pPr>
    </w:p>
    <w:p w14:paraId="1BB51724" w14:textId="77777777" w:rsidR="00056A3A" w:rsidRDefault="00056A3A" w:rsidP="00056A3A">
      <w:pPr>
        <w:rPr>
          <w:rFonts w:ascii="DejaVuSans-Bold" w:hAnsi="DejaVuSans-Bold" w:cs="DejaVuSans-Bold"/>
          <w:lang w:val="en-US"/>
        </w:rPr>
      </w:pPr>
    </w:p>
    <w:p w14:paraId="0D458F95" w14:textId="77777777" w:rsidR="00056A3A" w:rsidRDefault="00056A3A" w:rsidP="00056A3A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Етика и лични интегритет</w:t>
      </w:r>
    </w:p>
    <w:p w14:paraId="40A1EFE4" w14:textId="77777777" w:rsidR="00056A3A" w:rsidRPr="00222677" w:rsidRDefault="00056A3A" w:rsidP="00056A3A">
      <w:pPr>
        <w:rPr>
          <w:rFonts w:ascii="DejaVuSans-Bold" w:hAnsi="DejaVuSans-Bold" w:cs="DejaVuSans-Bold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Регулисање управљања поклонима запослених</w:t>
      </w:r>
    </w:p>
    <w:tbl>
      <w:tblPr>
        <w:tblStyle w:val="Koordinatnamreatabele"/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14"/>
        <w:gridCol w:w="2879"/>
        <w:gridCol w:w="1761"/>
        <w:gridCol w:w="1755"/>
        <w:gridCol w:w="1831"/>
      </w:tblGrid>
      <w:tr w:rsidR="00222677" w14:paraId="564DF91E" w14:textId="77777777" w:rsidTr="008030B3">
        <w:tc>
          <w:tcPr>
            <w:tcW w:w="817" w:type="dxa"/>
          </w:tcPr>
          <w:p w14:paraId="1F7CD07A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12569936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1F406BA2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056DF67A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66956AE1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0D321B4C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222677" w14:paraId="004B9E2E" w14:textId="77777777" w:rsidTr="008030B3">
        <w:tc>
          <w:tcPr>
            <w:tcW w:w="817" w:type="dxa"/>
          </w:tcPr>
          <w:p w14:paraId="085ACAD2" w14:textId="77777777" w:rsidR="00222677" w:rsidRPr="00056A3A" w:rsidRDefault="00222677" w:rsidP="00056A3A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1E238261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Интерним актом прописати обавезу одређивања лица које води</w:t>
            </w:r>
          </w:p>
          <w:p w14:paraId="534D7D88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евиденцију поклона које примају запослени и функционери у</w:t>
            </w:r>
          </w:p>
          <w:p w14:paraId="5ED5B062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институцији.</w:t>
            </w:r>
          </w:p>
        </w:tc>
        <w:tc>
          <w:tcPr>
            <w:tcW w:w="1843" w:type="dxa"/>
          </w:tcPr>
          <w:p w14:paraId="46DC819C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146507A1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02E269AF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42FD08E9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</w:tc>
      </w:tr>
      <w:tr w:rsidR="00222677" w14:paraId="37C1F41C" w14:textId="77777777" w:rsidTr="008030B3">
        <w:tc>
          <w:tcPr>
            <w:tcW w:w="817" w:type="dxa"/>
          </w:tcPr>
          <w:p w14:paraId="6FFFF26C" w14:textId="77777777" w:rsidR="00222677" w:rsidRPr="00056A3A" w:rsidRDefault="00222677" w:rsidP="00056A3A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4903FD6A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Прописати дисциплинску одговорност запосленог који је примио</w:t>
            </w:r>
          </w:p>
          <w:p w14:paraId="391DAE30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2 поклон који није смео да прими.</w:t>
            </w:r>
          </w:p>
        </w:tc>
        <w:tc>
          <w:tcPr>
            <w:tcW w:w="1843" w:type="dxa"/>
          </w:tcPr>
          <w:p w14:paraId="42B049BE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0009E3DB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1676F645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6CD260E6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  <w:p w14:paraId="5DDC4903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Прописати дисциплинску одговорност запосленог који је пропустио</w:t>
            </w:r>
          </w:p>
          <w:p w14:paraId="66E9F0A6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 xml:space="preserve">3 да пријави поклон лицу задуженом за то. примењује се </w:t>
            </w: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lastRenderedPageBreak/>
              <w:t>интерни акт (правилник</w:t>
            </w:r>
          </w:p>
        </w:tc>
      </w:tr>
      <w:tr w:rsidR="00222677" w14:paraId="5CC21EE0" w14:textId="77777777" w:rsidTr="008030B3">
        <w:tc>
          <w:tcPr>
            <w:tcW w:w="817" w:type="dxa"/>
          </w:tcPr>
          <w:p w14:paraId="26BEADEA" w14:textId="77777777" w:rsidR="00222677" w:rsidRPr="00056A3A" w:rsidRDefault="00222677" w:rsidP="00056A3A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lastRenderedPageBreak/>
              <w:t>3</w:t>
            </w:r>
          </w:p>
        </w:tc>
        <w:tc>
          <w:tcPr>
            <w:tcW w:w="2977" w:type="dxa"/>
          </w:tcPr>
          <w:p w14:paraId="7C22B861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Приликом планирања обука које ће похађати руководиоци и</w:t>
            </w:r>
          </w:p>
          <w:p w14:paraId="5B08614A" w14:textId="77777777" w:rsidR="00222677" w:rsidRDefault="00222677" w:rsidP="00056A3A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запослени, уврстити и обуке које се односе на питања утицаја</w:t>
            </w:r>
          </w:p>
          <w:p w14:paraId="6B893E0E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корупције на осетљиве групе?</w:t>
            </w:r>
          </w:p>
        </w:tc>
        <w:tc>
          <w:tcPr>
            <w:tcW w:w="1843" w:type="dxa"/>
          </w:tcPr>
          <w:p w14:paraId="0B1E87B0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2D48344B" w14:textId="77777777" w:rsidR="00222677" w:rsidRDefault="00222677" w:rsidP="00056A3A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460AF46B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2D4F782D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</w:tc>
      </w:tr>
    </w:tbl>
    <w:p w14:paraId="1E2770FC" w14:textId="77777777" w:rsidR="00222677" w:rsidRDefault="00222677" w:rsidP="00056A3A">
      <w:pPr>
        <w:rPr>
          <w:rFonts w:ascii="DejaVuSans-Bold" w:hAnsi="DejaVuSans-Bold" w:cs="DejaVuSans-Bold"/>
          <w:lang w:val="en-US"/>
        </w:rPr>
      </w:pPr>
    </w:p>
    <w:p w14:paraId="6A2645D1" w14:textId="77777777" w:rsidR="00222677" w:rsidRDefault="00222677" w:rsidP="00222677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Етика и лични интегритет</w:t>
      </w:r>
    </w:p>
    <w:p w14:paraId="59514DB3" w14:textId="77777777" w:rsidR="00222677" w:rsidRPr="00222677" w:rsidRDefault="00222677" w:rsidP="00222677">
      <w:pPr>
        <w:rPr>
          <w:rFonts w:ascii="DejaVuSans-Bold" w:hAnsi="DejaVuSans-Bold" w:cs="DejaVuSans-Bold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Заштита узбуњивача</w:t>
      </w:r>
    </w:p>
    <w:tbl>
      <w:tblPr>
        <w:tblStyle w:val="Koordinatnamreatabele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812"/>
        <w:gridCol w:w="2856"/>
        <w:gridCol w:w="1749"/>
        <w:gridCol w:w="1750"/>
        <w:gridCol w:w="1813"/>
      </w:tblGrid>
      <w:tr w:rsidR="00222677" w14:paraId="4FCFAE40" w14:textId="77777777" w:rsidTr="00CF5EE0">
        <w:tc>
          <w:tcPr>
            <w:tcW w:w="817" w:type="dxa"/>
          </w:tcPr>
          <w:p w14:paraId="1F1E9FA6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74DF720D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3B275941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6F97E841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31B5F70E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2CD3AE3A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222677" w14:paraId="001D2B61" w14:textId="77777777" w:rsidTr="00CF5EE0">
        <w:tc>
          <w:tcPr>
            <w:tcW w:w="817" w:type="dxa"/>
          </w:tcPr>
          <w:p w14:paraId="6D5CBC84" w14:textId="77777777" w:rsidR="00222677" w:rsidRP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19B90A0B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Донети интерни акт којим се регулише поступак унутрашњег</w:t>
            </w:r>
          </w:p>
          <w:p w14:paraId="6AC305A9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 узбуњивања.</w:t>
            </w:r>
          </w:p>
        </w:tc>
        <w:tc>
          <w:tcPr>
            <w:tcW w:w="1843" w:type="dxa"/>
          </w:tcPr>
          <w:p w14:paraId="56BD110A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2E439502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71B84889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45C3B5AB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</w:tc>
      </w:tr>
    </w:tbl>
    <w:p w14:paraId="7A15DBF0" w14:textId="77777777" w:rsidR="00222677" w:rsidRPr="00CF5EE0" w:rsidRDefault="00222677" w:rsidP="00222677">
      <w:pPr>
        <w:rPr>
          <w:rFonts w:ascii="DejaVuSans-Bold" w:hAnsi="DejaVuSans-Bold" w:cs="DejaVuSans-Bold"/>
        </w:rPr>
      </w:pPr>
    </w:p>
    <w:p w14:paraId="33A36CC4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1F9076B1" w14:textId="77777777" w:rsidR="00222677" w:rsidRDefault="00222677" w:rsidP="00222677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кадровима</w:t>
      </w:r>
    </w:p>
    <w:p w14:paraId="042635D4" w14:textId="77777777" w:rsidR="00222677" w:rsidRPr="00222677" w:rsidRDefault="00222677" w:rsidP="00222677">
      <w:pPr>
        <w:rPr>
          <w:rFonts w:ascii="DejaVuSans-Bold" w:hAnsi="DejaVuSans-Bold" w:cs="DejaVuSans-Bold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Доношење акта о систематизацији</w:t>
      </w:r>
    </w:p>
    <w:tbl>
      <w:tblPr>
        <w:tblStyle w:val="Koordinatnamreatabele"/>
        <w:tblW w:w="0" w:type="auto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3"/>
        <w:gridCol w:w="2858"/>
        <w:gridCol w:w="1791"/>
        <w:gridCol w:w="1751"/>
        <w:gridCol w:w="1807"/>
      </w:tblGrid>
      <w:tr w:rsidR="00222677" w14:paraId="487467E5" w14:textId="77777777" w:rsidTr="00CF5EE0">
        <w:tc>
          <w:tcPr>
            <w:tcW w:w="817" w:type="dxa"/>
          </w:tcPr>
          <w:p w14:paraId="48EBAB1B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14100147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450DCBCC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3D502421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4686E9B8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40C1089E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222677" w14:paraId="2255C5F0" w14:textId="77777777" w:rsidTr="00CF5EE0">
        <w:tc>
          <w:tcPr>
            <w:tcW w:w="817" w:type="dxa"/>
          </w:tcPr>
          <w:p w14:paraId="34C29582" w14:textId="77777777" w:rsidR="00222677" w:rsidRP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27EE637C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 xml:space="preserve">Каталог </w:t>
            </w:r>
            <w:r w:rsidR="00CF5EE0">
              <w:rPr>
                <w:rFonts w:ascii="DejaVuSans" w:eastAsiaTheme="minorHAnsi" w:hAnsi="DejaVuSans" w:cs="DejaVuSans"/>
                <w:color w:val="008100"/>
                <w:sz w:val="20"/>
                <w:szCs w:val="20"/>
              </w:rPr>
              <w:t xml:space="preserve"> </w:t>
            </w: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радних места</w:t>
            </w:r>
          </w:p>
        </w:tc>
        <w:tc>
          <w:tcPr>
            <w:tcW w:w="1843" w:type="dxa"/>
          </w:tcPr>
          <w:p w14:paraId="7F6B5BEB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20.02.2023</w:t>
            </w:r>
          </w:p>
        </w:tc>
        <w:tc>
          <w:tcPr>
            <w:tcW w:w="1793" w:type="dxa"/>
          </w:tcPr>
          <w:p w14:paraId="54B23856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Правна служба</w:t>
            </w:r>
          </w:p>
        </w:tc>
        <w:tc>
          <w:tcPr>
            <w:tcW w:w="1858" w:type="dxa"/>
          </w:tcPr>
          <w:p w14:paraId="54281FB8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</w:tbl>
    <w:p w14:paraId="4F9757D6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7C1189CD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47E06E3D" w14:textId="77777777" w:rsidR="00222677" w:rsidRDefault="00222677" w:rsidP="00222677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кадровима</w:t>
      </w:r>
    </w:p>
    <w:p w14:paraId="07F2023D" w14:textId="77777777" w:rsidR="00222677" w:rsidRPr="00222677" w:rsidRDefault="00222677" w:rsidP="00222677">
      <w:pPr>
        <w:rPr>
          <w:rFonts w:ascii="DejaVuSans-Bold" w:hAnsi="DejaVuSans-Bold" w:cs="DejaVuSans-Bold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Запошљавање</w:t>
      </w:r>
    </w:p>
    <w:tbl>
      <w:tblPr>
        <w:tblStyle w:val="Koordinatnamreatabele"/>
        <w:tblW w:w="0" w:type="auto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tblLook w:val="04A0" w:firstRow="1" w:lastRow="0" w:firstColumn="1" w:lastColumn="0" w:noHBand="0" w:noVBand="1"/>
      </w:tblPr>
      <w:tblGrid>
        <w:gridCol w:w="813"/>
        <w:gridCol w:w="2858"/>
        <w:gridCol w:w="1791"/>
        <w:gridCol w:w="1751"/>
        <w:gridCol w:w="1807"/>
      </w:tblGrid>
      <w:tr w:rsidR="00222677" w14:paraId="60B788DE" w14:textId="77777777" w:rsidTr="00CF5EE0">
        <w:tc>
          <w:tcPr>
            <w:tcW w:w="817" w:type="dxa"/>
          </w:tcPr>
          <w:p w14:paraId="6A4C9D19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1833B81A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132A8621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61685ACE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7B70813A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261A7998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222677" w14:paraId="4AA8128A" w14:textId="77777777" w:rsidTr="00CF5EE0">
        <w:tc>
          <w:tcPr>
            <w:tcW w:w="817" w:type="dxa"/>
          </w:tcPr>
          <w:p w14:paraId="7C0AA5E1" w14:textId="77777777" w:rsidR="00222677" w:rsidRP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3F8AA4E5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обавезу да чланови конкурсне комисије потписују изјаву</w:t>
            </w:r>
          </w:p>
          <w:p w14:paraId="44E4BE48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 да нису у сукобу интереса у односу на пријављене кандидате.</w:t>
            </w:r>
          </w:p>
        </w:tc>
        <w:tc>
          <w:tcPr>
            <w:tcW w:w="1843" w:type="dxa"/>
          </w:tcPr>
          <w:p w14:paraId="1664A8E0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1793" w:type="dxa"/>
          </w:tcPr>
          <w:p w14:paraId="2EAF4F40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Правник</w:t>
            </w:r>
          </w:p>
        </w:tc>
        <w:tc>
          <w:tcPr>
            <w:tcW w:w="1858" w:type="dxa"/>
          </w:tcPr>
          <w:p w14:paraId="168014BB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</w:tbl>
    <w:p w14:paraId="2CDC1259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11B8AE7C" w14:textId="77777777" w:rsidR="00222677" w:rsidRP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750A8FD4" w14:textId="77777777" w:rsidR="00222677" w:rsidRDefault="00222677" w:rsidP="00222677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кадровима</w:t>
      </w:r>
    </w:p>
    <w:p w14:paraId="313CAE7A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lastRenderedPageBreak/>
        <w:t>Ризичан процес: Оцењивање (вредновање радне успешности) и напредовање</w:t>
      </w:r>
    </w:p>
    <w:tbl>
      <w:tblPr>
        <w:tblStyle w:val="Koordinatnamreatabele"/>
        <w:tblW w:w="0" w:type="auto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07"/>
        <w:gridCol w:w="2804"/>
        <w:gridCol w:w="1717"/>
        <w:gridCol w:w="1891"/>
        <w:gridCol w:w="1801"/>
      </w:tblGrid>
      <w:tr w:rsidR="00222677" w14:paraId="6E7055EE" w14:textId="77777777" w:rsidTr="00CF5EE0">
        <w:tc>
          <w:tcPr>
            <w:tcW w:w="817" w:type="dxa"/>
          </w:tcPr>
          <w:p w14:paraId="7FFE5EE6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5C8BA2ED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73F64439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49A42EA6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3A9E7E88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6D68F448" w14:textId="77777777" w:rsidR="00222677" w:rsidRDefault="00222677" w:rsidP="00222677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222677" w14:paraId="01B19746" w14:textId="77777777" w:rsidTr="00CF5EE0">
        <w:tc>
          <w:tcPr>
            <w:tcW w:w="817" w:type="dxa"/>
          </w:tcPr>
          <w:p w14:paraId="669D7B54" w14:textId="77777777" w:rsidR="00222677" w:rsidRP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429126B3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Оцењивање запослених вршити на основу оцене испуњености</w:t>
            </w:r>
          </w:p>
          <w:p w14:paraId="55866B0E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дефинисаних радних циљева/постигнутих резултата.</w:t>
            </w:r>
          </w:p>
        </w:tc>
        <w:tc>
          <w:tcPr>
            <w:tcW w:w="1843" w:type="dxa"/>
          </w:tcPr>
          <w:p w14:paraId="20C5E39C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31.01.2023</w:t>
            </w:r>
          </w:p>
        </w:tc>
        <w:tc>
          <w:tcPr>
            <w:tcW w:w="1793" w:type="dxa"/>
          </w:tcPr>
          <w:p w14:paraId="62B9A43F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Директор,</w:t>
            </w:r>
          </w:p>
          <w:p w14:paraId="06DEF728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 Начелници,шефови</w:t>
            </w:r>
          </w:p>
        </w:tc>
        <w:tc>
          <w:tcPr>
            <w:tcW w:w="1858" w:type="dxa"/>
          </w:tcPr>
          <w:p w14:paraId="32BC6D15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222677" w14:paraId="348D9EC6" w14:textId="77777777" w:rsidTr="00CF5EE0">
        <w:tc>
          <w:tcPr>
            <w:tcW w:w="817" w:type="dxa"/>
          </w:tcPr>
          <w:p w14:paraId="15050756" w14:textId="77777777" w:rsid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7CF73CD7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обавезу да оцена испуњености дефинисаних радних</w:t>
            </w:r>
          </w:p>
          <w:p w14:paraId="33E609B4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циљева садржи и писано образложење.</w:t>
            </w:r>
          </w:p>
        </w:tc>
        <w:tc>
          <w:tcPr>
            <w:tcW w:w="1843" w:type="dxa"/>
          </w:tcPr>
          <w:p w14:paraId="1B0F1323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31.01.2023</w:t>
            </w:r>
          </w:p>
        </w:tc>
        <w:tc>
          <w:tcPr>
            <w:tcW w:w="1793" w:type="dxa"/>
          </w:tcPr>
          <w:p w14:paraId="2C5DE9E7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Директор,</w:t>
            </w:r>
          </w:p>
          <w:p w14:paraId="29E301A2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2 Начленици,шефови</w:t>
            </w:r>
          </w:p>
        </w:tc>
        <w:tc>
          <w:tcPr>
            <w:tcW w:w="1858" w:type="dxa"/>
          </w:tcPr>
          <w:p w14:paraId="04C27EF8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222677" w14:paraId="71AA602E" w14:textId="77777777" w:rsidTr="00CF5EE0">
        <w:tc>
          <w:tcPr>
            <w:tcW w:w="817" w:type="dxa"/>
          </w:tcPr>
          <w:p w14:paraId="3810F1FD" w14:textId="77777777" w:rsid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3</w:t>
            </w:r>
          </w:p>
        </w:tc>
        <w:tc>
          <w:tcPr>
            <w:tcW w:w="2977" w:type="dxa"/>
          </w:tcPr>
          <w:p w14:paraId="7D204B80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Додељену оцену узимати као један од обавезних услова за</w:t>
            </w:r>
          </w:p>
          <w:p w14:paraId="5AFD7079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3 напредовање запослених.</w:t>
            </w:r>
          </w:p>
        </w:tc>
        <w:tc>
          <w:tcPr>
            <w:tcW w:w="1843" w:type="dxa"/>
          </w:tcPr>
          <w:p w14:paraId="47D0BF47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2E46E128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7038979E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461D6B4E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222677" w14:paraId="4483FA7F" w14:textId="77777777" w:rsidTr="00CF5EE0">
        <w:tc>
          <w:tcPr>
            <w:tcW w:w="817" w:type="dxa"/>
          </w:tcPr>
          <w:p w14:paraId="3038C48A" w14:textId="77777777" w:rsid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4</w:t>
            </w:r>
          </w:p>
        </w:tc>
        <w:tc>
          <w:tcPr>
            <w:tcW w:w="2977" w:type="dxa"/>
          </w:tcPr>
          <w:p w14:paraId="0CD8B77B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обавезу да доносилац одлуке о напредовању има</w:t>
            </w:r>
          </w:p>
          <w:p w14:paraId="710398E3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4 обавезу да писмено одговори на захтев запосленог за напредовање.</w:t>
            </w:r>
          </w:p>
        </w:tc>
        <w:tc>
          <w:tcPr>
            <w:tcW w:w="1843" w:type="dxa"/>
          </w:tcPr>
          <w:p w14:paraId="320D26F0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3D9BA35F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16D759B7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5E999207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222677" w14:paraId="2787A823" w14:textId="77777777" w:rsidTr="00CF5EE0">
        <w:tc>
          <w:tcPr>
            <w:tcW w:w="817" w:type="dxa"/>
          </w:tcPr>
          <w:p w14:paraId="162DBFD1" w14:textId="77777777" w:rsidR="00222677" w:rsidRDefault="00222677" w:rsidP="00222677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5</w:t>
            </w:r>
          </w:p>
        </w:tc>
        <w:tc>
          <w:tcPr>
            <w:tcW w:w="2977" w:type="dxa"/>
          </w:tcPr>
          <w:p w14:paraId="74247B0E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вођење статиситке напредовања запослених разврстане</w:t>
            </w:r>
          </w:p>
          <w:p w14:paraId="3691C8E3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5 и према полу.</w:t>
            </w:r>
          </w:p>
        </w:tc>
        <w:tc>
          <w:tcPr>
            <w:tcW w:w="1843" w:type="dxa"/>
          </w:tcPr>
          <w:p w14:paraId="11D48F99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22959FF9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6126E08E" w14:textId="77777777" w:rsidR="00222677" w:rsidRDefault="00222677" w:rsidP="00222677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превентивна мера (ова или друга слична)</w:t>
            </w:r>
          </w:p>
          <w:p w14:paraId="2B81A445" w14:textId="77777777" w:rsidR="00222677" w:rsidRDefault="00222677" w:rsidP="00222677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већ постоји и ефикасно се примењује</w:t>
            </w:r>
          </w:p>
        </w:tc>
      </w:tr>
    </w:tbl>
    <w:p w14:paraId="1A49FB9E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23469904" w14:textId="77777777" w:rsidR="00222677" w:rsidRPr="00CF5EE0" w:rsidRDefault="00222677" w:rsidP="00222677">
      <w:pPr>
        <w:rPr>
          <w:rFonts w:ascii="DejaVuSans-Bold" w:hAnsi="DejaVuSans-Bold" w:cs="DejaVuSans-Bold"/>
        </w:rPr>
      </w:pPr>
    </w:p>
    <w:p w14:paraId="66690644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</w:p>
    <w:p w14:paraId="66225A68" w14:textId="77777777" w:rsidR="00222677" w:rsidRDefault="00222677" w:rsidP="00222677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кадровима</w:t>
      </w:r>
    </w:p>
    <w:p w14:paraId="4EF343B6" w14:textId="77777777" w:rsidR="00222677" w:rsidRDefault="00222677" w:rsidP="00222677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Награђивање и санкционисање</w:t>
      </w:r>
    </w:p>
    <w:tbl>
      <w:tblPr>
        <w:tblStyle w:val="Koordinatnamreatabele"/>
        <w:tblW w:w="0" w:type="auto"/>
        <w:tblBorders>
          <w:top w:val="triple" w:sz="4" w:space="0" w:color="984806" w:themeColor="accent6" w:themeShade="80"/>
          <w:left w:val="triple" w:sz="4" w:space="0" w:color="984806" w:themeColor="accent6" w:themeShade="80"/>
          <w:bottom w:val="triple" w:sz="4" w:space="0" w:color="984806" w:themeColor="accent6" w:themeShade="80"/>
          <w:right w:val="triple" w:sz="4" w:space="0" w:color="984806" w:themeColor="accent6" w:themeShade="80"/>
          <w:insideH w:val="triple" w:sz="4" w:space="0" w:color="984806" w:themeColor="accent6" w:themeShade="80"/>
          <w:insideV w:val="trip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11"/>
        <w:gridCol w:w="2840"/>
        <w:gridCol w:w="1770"/>
        <w:gridCol w:w="1780"/>
        <w:gridCol w:w="1819"/>
      </w:tblGrid>
      <w:tr w:rsidR="00783971" w14:paraId="490F54E5" w14:textId="77777777" w:rsidTr="00CF5EE0">
        <w:tc>
          <w:tcPr>
            <w:tcW w:w="817" w:type="dxa"/>
          </w:tcPr>
          <w:p w14:paraId="65798797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025389F8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897" w:type="dxa"/>
          </w:tcPr>
          <w:p w14:paraId="59E0A7F7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58" w:type="dxa"/>
          </w:tcPr>
          <w:p w14:paraId="1A988368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858" w:type="dxa"/>
          </w:tcPr>
          <w:p w14:paraId="67F5DAA3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5DD17F59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783971" w14:paraId="73451D3E" w14:textId="77777777" w:rsidTr="00CF5EE0">
        <w:tc>
          <w:tcPr>
            <w:tcW w:w="817" w:type="dxa"/>
          </w:tcPr>
          <w:p w14:paraId="6C38ADAE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7" w:type="dxa"/>
          </w:tcPr>
          <w:p w14:paraId="556BD9E8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Успоставити систем награђивања/стимулације запослених.</w:t>
            </w:r>
          </w:p>
        </w:tc>
        <w:tc>
          <w:tcPr>
            <w:tcW w:w="1858" w:type="dxa"/>
          </w:tcPr>
          <w:p w14:paraId="25937020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2441431C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76B84796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169F2B19" w14:textId="77777777" w:rsidR="00783971" w:rsidRPr="00954F15" w:rsidRDefault="00783971" w:rsidP="00783971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3D864953" w14:textId="77777777" w:rsidTr="00CF5EE0">
        <w:tc>
          <w:tcPr>
            <w:tcW w:w="817" w:type="dxa"/>
          </w:tcPr>
          <w:p w14:paraId="3D7FD872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97" w:type="dxa"/>
          </w:tcPr>
          <w:p w14:paraId="6C9F703E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Усвојити интерни акт/писану процедуру којим се уређује поступак и</w:t>
            </w:r>
          </w:p>
          <w:p w14:paraId="3BA1EAC4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дефинишу критеријуми и мерила на основу којих запослени могу</w:t>
            </w:r>
          </w:p>
          <w:p w14:paraId="4DB83EF0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бити награђени/стимулисани.</w:t>
            </w:r>
          </w:p>
        </w:tc>
        <w:tc>
          <w:tcPr>
            <w:tcW w:w="1858" w:type="dxa"/>
          </w:tcPr>
          <w:p w14:paraId="30535FF2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099489D4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2278455C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7B09AEDD" w14:textId="77777777" w:rsidR="00783971" w:rsidRPr="00954F15" w:rsidRDefault="00783971" w:rsidP="00783971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6151F901" w14:textId="77777777" w:rsidTr="00CF5EE0">
        <w:tc>
          <w:tcPr>
            <w:tcW w:w="817" w:type="dxa"/>
          </w:tcPr>
          <w:p w14:paraId="63B7C480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7" w:type="dxa"/>
          </w:tcPr>
          <w:p w14:paraId="1BFA4A0E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Дефинисати врсте и висине награда/стимулација које запослени могу</w:t>
            </w:r>
          </w:p>
          <w:p w14:paraId="6BF7AF9C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3 остварити.</w:t>
            </w:r>
          </w:p>
          <w:p w14:paraId="1818DA2D" w14:textId="77777777" w:rsidR="00CF5EE0" w:rsidRPr="00CF5EE0" w:rsidRDefault="00CF5EE0" w:rsidP="00783971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0C76B669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1858" w:type="dxa"/>
          </w:tcPr>
          <w:p w14:paraId="41408740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58" w:type="dxa"/>
          </w:tcPr>
          <w:p w14:paraId="6391896D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3971" w14:paraId="21EC8046" w14:textId="77777777" w:rsidTr="00CF5EE0">
        <w:tc>
          <w:tcPr>
            <w:tcW w:w="817" w:type="dxa"/>
          </w:tcPr>
          <w:p w14:paraId="20CA9679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7" w:type="dxa"/>
          </w:tcPr>
          <w:p w14:paraId="16FB6425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Успоставити обавезу да доносилац одлуке о награди/стимулацији</w:t>
            </w:r>
          </w:p>
          <w:p w14:paraId="453D9E28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4 писмено образложи одлуку.</w:t>
            </w:r>
          </w:p>
        </w:tc>
        <w:tc>
          <w:tcPr>
            <w:tcW w:w="1858" w:type="dxa"/>
          </w:tcPr>
          <w:p w14:paraId="67E93FA4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7A3B71FB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5590B09B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2AD3FF0E" w14:textId="77777777" w:rsidR="00783971" w:rsidRPr="00954F15" w:rsidRDefault="00783971" w:rsidP="00783971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222104CC" w14:textId="77777777" w:rsidTr="00CF5EE0">
        <w:tc>
          <w:tcPr>
            <w:tcW w:w="817" w:type="dxa"/>
          </w:tcPr>
          <w:p w14:paraId="0901BC26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7" w:type="dxa"/>
          </w:tcPr>
          <w:p w14:paraId="229BB28E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Успоставити вођење статистике награђивања/стимулације</w:t>
            </w:r>
          </w:p>
          <w:p w14:paraId="4A1DC6A1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5 запослених разврстане и према полу?</w:t>
            </w:r>
          </w:p>
        </w:tc>
        <w:tc>
          <w:tcPr>
            <w:tcW w:w="1858" w:type="dxa"/>
          </w:tcPr>
          <w:p w14:paraId="7359EE8B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5C214574" w14:textId="77777777" w:rsidR="00783971" w:rsidRPr="00954F15" w:rsidRDefault="00783971" w:rsidP="00F80012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14:paraId="03724FD5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536D45F1" w14:textId="77777777" w:rsidR="00783971" w:rsidRPr="00954F15" w:rsidRDefault="00783971" w:rsidP="00783971">
            <w:pP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акт/колективни уговор</w:t>
            </w:r>
          </w:p>
        </w:tc>
      </w:tr>
    </w:tbl>
    <w:p w14:paraId="67C1BC35" w14:textId="77777777" w:rsidR="00783971" w:rsidRPr="00CF5EE0" w:rsidRDefault="00783971" w:rsidP="00783971">
      <w:pPr>
        <w:rPr>
          <w:rFonts w:ascii="DejaVuSans-Bold" w:hAnsi="DejaVuSans-Bold" w:cs="DejaVuSans-Bold"/>
        </w:rPr>
      </w:pPr>
    </w:p>
    <w:p w14:paraId="0E5E1CA4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</w:p>
    <w:p w14:paraId="4B7D7BD2" w14:textId="77777777" w:rsidR="00783971" w:rsidRDefault="00783971" w:rsidP="00783971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кадровима</w:t>
      </w:r>
    </w:p>
    <w:p w14:paraId="280402A1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Регулисање рада ван радног односа лица која се ангажују ван органа јавне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2"/>
        <w:gridCol w:w="2914"/>
        <w:gridCol w:w="1738"/>
        <w:gridCol w:w="1745"/>
        <w:gridCol w:w="1831"/>
      </w:tblGrid>
      <w:tr w:rsidR="00783971" w14:paraId="039D6078" w14:textId="77777777" w:rsidTr="00CF5EE0">
        <w:tc>
          <w:tcPr>
            <w:tcW w:w="817" w:type="dxa"/>
          </w:tcPr>
          <w:p w14:paraId="3CE59E13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4FEE1299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7B4C4D4C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393E5505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275076C3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54E8D76D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783971" w14:paraId="5664FD6C" w14:textId="77777777" w:rsidTr="00CF5EE0">
        <w:tc>
          <w:tcPr>
            <w:tcW w:w="817" w:type="dxa"/>
          </w:tcPr>
          <w:p w14:paraId="478A9656" w14:textId="77777777" w:rsidR="00783971" w:rsidRPr="00222677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2AB64AAB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Пре изборног/селекционог поступка увек дефинисати опис посла,</w:t>
            </w:r>
          </w:p>
          <w:p w14:paraId="2E5B4B67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 формулише критеријуме и одређује бодове за оцењивање понуда.</w:t>
            </w:r>
          </w:p>
        </w:tc>
        <w:tc>
          <w:tcPr>
            <w:tcW w:w="1843" w:type="dxa"/>
          </w:tcPr>
          <w:p w14:paraId="7F687A9E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6634F52F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18AEFA99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0BD06FFD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18838930" w14:textId="77777777" w:rsidTr="00CF5EE0">
        <w:tc>
          <w:tcPr>
            <w:tcW w:w="817" w:type="dxa"/>
          </w:tcPr>
          <w:p w14:paraId="7B5B0121" w14:textId="77777777" w:rsidR="00783971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6D475A94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обавезу да запослени који учествују у</w:t>
            </w:r>
          </w:p>
          <w:p w14:paraId="656AC8E3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изборном/селекционом поступку потписују изјаву да нису у сукобу</w:t>
            </w:r>
          </w:p>
          <w:p w14:paraId="4CA9A6AC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интереса.</w:t>
            </w:r>
          </w:p>
        </w:tc>
        <w:tc>
          <w:tcPr>
            <w:tcW w:w="1843" w:type="dxa"/>
          </w:tcPr>
          <w:p w14:paraId="236BF824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001B46E3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317B22B8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5BEFC5C9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</w:tbl>
    <w:p w14:paraId="0932AFC3" w14:textId="77777777" w:rsidR="00783971" w:rsidRPr="00CF5EE0" w:rsidRDefault="00783971" w:rsidP="00783971">
      <w:pPr>
        <w:rPr>
          <w:rFonts w:ascii="DejaVuSans-Bold" w:hAnsi="DejaVuSans-Bold" w:cs="DejaVuSans-Bold"/>
        </w:rPr>
      </w:pPr>
    </w:p>
    <w:p w14:paraId="788D7D97" w14:textId="77777777" w:rsidR="00783971" w:rsidRDefault="00783971" w:rsidP="00783971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кадровима</w:t>
      </w:r>
    </w:p>
    <w:p w14:paraId="6717FB12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Увећање плате/додаци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4"/>
        <w:gridCol w:w="2892"/>
        <w:gridCol w:w="1750"/>
        <w:gridCol w:w="1750"/>
        <w:gridCol w:w="1834"/>
      </w:tblGrid>
      <w:tr w:rsidR="00783971" w14:paraId="7F5C290A" w14:textId="77777777" w:rsidTr="00CF5EE0">
        <w:tc>
          <w:tcPr>
            <w:tcW w:w="817" w:type="dxa"/>
          </w:tcPr>
          <w:p w14:paraId="1E07CD10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lastRenderedPageBreak/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2C52AB64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7A85E73A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7E049C58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11EEDAFA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135357CE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783971" w14:paraId="29040D12" w14:textId="77777777" w:rsidTr="00CF5EE0">
        <w:tc>
          <w:tcPr>
            <w:tcW w:w="817" w:type="dxa"/>
          </w:tcPr>
          <w:p w14:paraId="0D9F4F1C" w14:textId="77777777" w:rsidR="00783971" w:rsidRPr="00222677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33AA9CFF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Донети интерни акт/процедуру која уређује поступак доделе</w:t>
            </w:r>
          </w:p>
          <w:p w14:paraId="3355A27A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 додатака/увећања плате.</w:t>
            </w:r>
          </w:p>
        </w:tc>
        <w:tc>
          <w:tcPr>
            <w:tcW w:w="1843" w:type="dxa"/>
          </w:tcPr>
          <w:p w14:paraId="7746F2DD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77E0129A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6A3683C5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486A1713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1B7358E9" w14:textId="77777777" w:rsidTr="00CF5EE0">
        <w:tc>
          <w:tcPr>
            <w:tcW w:w="817" w:type="dxa"/>
          </w:tcPr>
          <w:p w14:paraId="1B7624DD" w14:textId="77777777" w:rsidR="00783971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1E70E40A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Интерним актом/процедуром која уређује поступак доделе</w:t>
            </w:r>
          </w:p>
          <w:p w14:paraId="6BE91E7C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додатака/увећања плате прописати јасне и објективизиране</w:t>
            </w:r>
          </w:p>
          <w:p w14:paraId="6943667E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критеријуме.</w:t>
            </w:r>
          </w:p>
        </w:tc>
        <w:tc>
          <w:tcPr>
            <w:tcW w:w="1843" w:type="dxa"/>
          </w:tcPr>
          <w:p w14:paraId="59BFDBE5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3063BE27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7D82AF76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19924525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263D06F5" w14:textId="77777777" w:rsidTr="00CF5EE0">
        <w:tc>
          <w:tcPr>
            <w:tcW w:w="817" w:type="dxa"/>
          </w:tcPr>
          <w:p w14:paraId="3326AC86" w14:textId="77777777" w:rsidR="00783971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3</w:t>
            </w:r>
          </w:p>
        </w:tc>
        <w:tc>
          <w:tcPr>
            <w:tcW w:w="2977" w:type="dxa"/>
          </w:tcPr>
          <w:p w14:paraId="6DB56E43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Упознати запослене са интерним актом/процедуром која садржи</w:t>
            </w:r>
          </w:p>
          <w:p w14:paraId="6453FB85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3 критеријуме на основу за поступак доделе додатака/увећања плате.</w:t>
            </w:r>
          </w:p>
        </w:tc>
        <w:tc>
          <w:tcPr>
            <w:tcW w:w="1843" w:type="dxa"/>
          </w:tcPr>
          <w:p w14:paraId="04E50ED6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6276E256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05D5D8BC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77E84F74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783971" w14:paraId="1D72C483" w14:textId="77777777" w:rsidTr="00CF5EE0">
        <w:tc>
          <w:tcPr>
            <w:tcW w:w="817" w:type="dxa"/>
          </w:tcPr>
          <w:p w14:paraId="0E40BB8D" w14:textId="77777777" w:rsidR="00783971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4</w:t>
            </w:r>
          </w:p>
        </w:tc>
        <w:tc>
          <w:tcPr>
            <w:tcW w:w="2977" w:type="dxa"/>
          </w:tcPr>
          <w:p w14:paraId="6467BBD4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вођење статистике увећања плате/доделе додатака</w:t>
            </w:r>
          </w:p>
          <w:p w14:paraId="7A9DA946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4 запосленима разврстане и према полу.</w:t>
            </w:r>
          </w:p>
        </w:tc>
        <w:tc>
          <w:tcPr>
            <w:tcW w:w="1843" w:type="dxa"/>
          </w:tcPr>
          <w:p w14:paraId="0D73ECE7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335400CF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38AFC317" w14:textId="77777777" w:rsidR="00783971" w:rsidRDefault="00783971" w:rsidP="00783971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49DC248B" w14:textId="77777777" w:rsidR="00783971" w:rsidRDefault="00783971" w:rsidP="00783971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</w:tbl>
    <w:p w14:paraId="56E98B2A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</w:p>
    <w:p w14:paraId="588C9F3A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</w:p>
    <w:p w14:paraId="25C54D29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</w:p>
    <w:p w14:paraId="1D2DF69D" w14:textId="77777777" w:rsidR="00783971" w:rsidRDefault="00783971" w:rsidP="00783971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јавним финансијама</w:t>
      </w:r>
    </w:p>
    <w:p w14:paraId="075A9AEA" w14:textId="77777777" w:rsidR="00783971" w:rsidRDefault="00783971" w:rsidP="00783971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Планирање и извршење буџета (израда и спровођење финансијског плана)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4"/>
        <w:gridCol w:w="2881"/>
        <w:gridCol w:w="1766"/>
        <w:gridCol w:w="1758"/>
        <w:gridCol w:w="1821"/>
      </w:tblGrid>
      <w:tr w:rsidR="00783971" w14:paraId="07E4D1B3" w14:textId="77777777" w:rsidTr="00CF5EE0">
        <w:tc>
          <w:tcPr>
            <w:tcW w:w="817" w:type="dxa"/>
          </w:tcPr>
          <w:p w14:paraId="39F5A720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20193F3C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039B94A7" w14:textId="77777777" w:rsidR="00783971" w:rsidRDefault="00783971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02A27275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2D0DB74A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023D61FD" w14:textId="77777777" w:rsidR="00783971" w:rsidRDefault="00783971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783971" w14:paraId="3CDB1B56" w14:textId="77777777" w:rsidTr="00CF5EE0">
        <w:tc>
          <w:tcPr>
            <w:tcW w:w="817" w:type="dxa"/>
          </w:tcPr>
          <w:p w14:paraId="704D68A3" w14:textId="77777777" w:rsidR="00783971" w:rsidRPr="00222677" w:rsidRDefault="00783971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64B43747" w14:textId="77777777" w:rsidR="00783971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Успоставити систем финансијског управљања и контроле.</w:t>
            </w:r>
          </w:p>
        </w:tc>
        <w:tc>
          <w:tcPr>
            <w:tcW w:w="1843" w:type="dxa"/>
          </w:tcPr>
          <w:p w14:paraId="70B99C72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1BB3B2B5" w14:textId="77777777" w:rsidR="00783971" w:rsidRDefault="00783971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57DB95CE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1E0EE7B0" w14:textId="77777777" w:rsidR="00783971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</w:tc>
      </w:tr>
    </w:tbl>
    <w:p w14:paraId="3CB48843" w14:textId="77777777" w:rsidR="00F80012" w:rsidRDefault="00F80012" w:rsidP="00783971">
      <w:pPr>
        <w:rPr>
          <w:rFonts w:ascii="DejaVuSans-Bold" w:hAnsi="DejaVuSans-Bold" w:cs="DejaVuSans-Bold"/>
          <w:lang w:val="en-US"/>
        </w:rPr>
      </w:pPr>
    </w:p>
    <w:p w14:paraId="74DC39E5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</w:p>
    <w:p w14:paraId="3FA5F1F0" w14:textId="77777777" w:rsidR="00F80012" w:rsidRDefault="00F80012" w:rsidP="00F80012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јавним финансијама</w:t>
      </w:r>
    </w:p>
    <w:p w14:paraId="5C3F65D1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Јавне набавке</w:t>
      </w:r>
    </w:p>
    <w:tbl>
      <w:tblPr>
        <w:tblStyle w:val="Koordinatnamreatabele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3"/>
        <w:gridCol w:w="2857"/>
        <w:gridCol w:w="1748"/>
        <w:gridCol w:w="1749"/>
        <w:gridCol w:w="1813"/>
      </w:tblGrid>
      <w:tr w:rsidR="00F80012" w14:paraId="1A054CFC" w14:textId="77777777" w:rsidTr="00CF5EE0">
        <w:tc>
          <w:tcPr>
            <w:tcW w:w="817" w:type="dxa"/>
          </w:tcPr>
          <w:p w14:paraId="0731F6C5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lastRenderedPageBreak/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22D49000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4FA51ED3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0C9C61CB" w14:textId="77777777" w:rsidR="00F80012" w:rsidRDefault="00F80012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666053C1" w14:textId="77777777" w:rsidR="00F80012" w:rsidRDefault="00F80012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1879F6FF" w14:textId="77777777" w:rsidR="00F80012" w:rsidRDefault="00F80012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F80012" w14:paraId="1323D681" w14:textId="77777777" w:rsidTr="00CF5EE0">
        <w:tc>
          <w:tcPr>
            <w:tcW w:w="817" w:type="dxa"/>
          </w:tcPr>
          <w:p w14:paraId="586729CD" w14:textId="77777777" w:rsidR="00F80012" w:rsidRPr="00222677" w:rsidRDefault="00F80012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08BB778A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На интернет презентацији институције објавити обавештење о</w:t>
            </w:r>
          </w:p>
          <w:p w14:paraId="1AE5A959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реализацији /извршењу уговора о јавној набаци (које би садржало -</w:t>
            </w:r>
          </w:p>
          <w:p w14:paraId="779E885B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да ли је понуђач испоштовао рок извршења, да ли је било проблема у</w:t>
            </w:r>
          </w:p>
          <w:p w14:paraId="17E200C6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реализацији или одступања од уговора, рекламација и сл.)?</w:t>
            </w:r>
          </w:p>
        </w:tc>
        <w:tc>
          <w:tcPr>
            <w:tcW w:w="1843" w:type="dxa"/>
          </w:tcPr>
          <w:p w14:paraId="54446D31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601DD2A8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73275969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479DFDF1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</w:tc>
      </w:tr>
    </w:tbl>
    <w:p w14:paraId="60E8BF12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</w:p>
    <w:p w14:paraId="5BF6F5D2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</w:p>
    <w:p w14:paraId="2C4162CA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</w:p>
    <w:p w14:paraId="6377AFA1" w14:textId="77777777" w:rsidR="00F80012" w:rsidRDefault="00F80012" w:rsidP="00F80012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Управљање јавним финансијама</w:t>
      </w:r>
    </w:p>
    <w:p w14:paraId="0199A1F0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Поступање са финансијским средствима добијеним из фондова ЕУ и других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4"/>
        <w:gridCol w:w="2892"/>
        <w:gridCol w:w="1750"/>
        <w:gridCol w:w="1750"/>
        <w:gridCol w:w="1834"/>
      </w:tblGrid>
      <w:tr w:rsidR="00F80012" w14:paraId="00CD4A15" w14:textId="77777777" w:rsidTr="00CF5EE0">
        <w:tc>
          <w:tcPr>
            <w:tcW w:w="817" w:type="dxa"/>
          </w:tcPr>
          <w:p w14:paraId="7DE61D9F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000B47C4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4BCCD18A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0B8F82D7" w14:textId="77777777" w:rsidR="00F80012" w:rsidRDefault="00F80012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1B9B1BD8" w14:textId="77777777" w:rsidR="00F80012" w:rsidRDefault="00F80012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2887E79D" w14:textId="77777777" w:rsidR="00F80012" w:rsidRDefault="00F80012" w:rsidP="00F80012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F80012" w14:paraId="247AAD95" w14:textId="77777777" w:rsidTr="00CF5EE0">
        <w:tc>
          <w:tcPr>
            <w:tcW w:w="817" w:type="dxa"/>
          </w:tcPr>
          <w:p w14:paraId="5E9FA526" w14:textId="77777777" w:rsidR="00F80012" w:rsidRPr="00222677" w:rsidRDefault="00F80012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2D8F9260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Усвојити интерни акт (процедуру) који уређује управљање добијеним</w:t>
            </w:r>
          </w:p>
          <w:p w14:paraId="77EF3D92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 финансијским средствима средствима из фондова.</w:t>
            </w:r>
          </w:p>
        </w:tc>
        <w:tc>
          <w:tcPr>
            <w:tcW w:w="1843" w:type="dxa"/>
          </w:tcPr>
          <w:p w14:paraId="3019FBEE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6FE2B6E5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678F5C6F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01DA083D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F80012" w14:paraId="334C2A5D" w14:textId="77777777" w:rsidTr="00CF5EE0">
        <w:tc>
          <w:tcPr>
            <w:tcW w:w="817" w:type="dxa"/>
          </w:tcPr>
          <w:p w14:paraId="1161E10F" w14:textId="77777777" w:rsidR="00F80012" w:rsidRDefault="00F80012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7303C234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Усвојити интерни акт (процедуру) који уређује поступак</w:t>
            </w:r>
          </w:p>
          <w:p w14:paraId="723E4936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препознавања (идентификовања) неправилности и сумње на превару</w:t>
            </w:r>
          </w:p>
          <w:p w14:paraId="5A8B946D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које могу настати у поступању са добијеним финансијским</w:t>
            </w:r>
          </w:p>
          <w:p w14:paraId="37CA0485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средствима</w:t>
            </w:r>
          </w:p>
        </w:tc>
        <w:tc>
          <w:tcPr>
            <w:tcW w:w="1843" w:type="dxa"/>
          </w:tcPr>
          <w:p w14:paraId="5C1C43DF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4364AEE2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0895EB06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интерни акт (правилник,</w:t>
            </w:r>
          </w:p>
          <w:p w14:paraId="7A65ED43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процедура, упутство, одлука и др.)</w:t>
            </w:r>
          </w:p>
        </w:tc>
      </w:tr>
      <w:tr w:rsidR="00F80012" w14:paraId="198C08CB" w14:textId="77777777" w:rsidTr="00CF5EE0">
        <w:tc>
          <w:tcPr>
            <w:tcW w:w="817" w:type="dxa"/>
          </w:tcPr>
          <w:p w14:paraId="0C01F18D" w14:textId="77777777" w:rsidR="00F80012" w:rsidRDefault="00F80012" w:rsidP="00F80012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3</w:t>
            </w:r>
          </w:p>
        </w:tc>
        <w:tc>
          <w:tcPr>
            <w:tcW w:w="2977" w:type="dxa"/>
          </w:tcPr>
          <w:p w14:paraId="419C77CD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Одредити лице/формирати тело за надзор спровођења и реализације</w:t>
            </w:r>
          </w:p>
          <w:p w14:paraId="2AACDB8D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пројекта односно располагања и трошења добијених средстава,</w:t>
            </w:r>
          </w:p>
          <w:p w14:paraId="446F6F2A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проверава извештаје и др. (нпр. да је потребно додатно уредити ову</w:t>
            </w:r>
          </w:p>
          <w:p w14:paraId="020867EB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lastRenderedPageBreak/>
              <w:t>област, донети Уредбу и сл.).</w:t>
            </w:r>
          </w:p>
        </w:tc>
        <w:tc>
          <w:tcPr>
            <w:tcW w:w="1843" w:type="dxa"/>
          </w:tcPr>
          <w:p w14:paraId="178744B1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3B62F51F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5E62874B" w14:textId="77777777" w:rsidR="00F80012" w:rsidRDefault="00F80012" w:rsidP="00F80012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04ED2AB5" w14:textId="77777777" w:rsidR="00F80012" w:rsidRDefault="00F80012" w:rsidP="00F80012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акт/колективни уговор</w:t>
            </w:r>
          </w:p>
        </w:tc>
      </w:tr>
    </w:tbl>
    <w:p w14:paraId="2C3A1F93" w14:textId="77777777" w:rsidR="00F80012" w:rsidRDefault="00F80012" w:rsidP="00F80012">
      <w:pPr>
        <w:rPr>
          <w:rFonts w:ascii="DejaVuSans-Bold" w:hAnsi="DejaVuSans-Bold" w:cs="DejaVuSans-Bold"/>
          <w:lang w:val="en-US"/>
        </w:rPr>
      </w:pPr>
    </w:p>
    <w:p w14:paraId="4CDA1D59" w14:textId="77777777" w:rsidR="00F80012" w:rsidRPr="00CF5EE0" w:rsidRDefault="00F80012" w:rsidP="00F80012">
      <w:pPr>
        <w:rPr>
          <w:rFonts w:ascii="DejaVuSans-Bold" w:hAnsi="DejaVuSans-Bold" w:cs="DejaVuSans-Bold"/>
        </w:rPr>
      </w:pPr>
    </w:p>
    <w:p w14:paraId="66A4BC17" w14:textId="77777777" w:rsidR="00F80012" w:rsidRDefault="00F80012" w:rsidP="00F80012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Заједничка област: Информационо-технолошка (ИТ) безбедност</w:t>
      </w:r>
    </w:p>
    <w:p w14:paraId="58D0B99C" w14:textId="77777777" w:rsidR="0032588B" w:rsidRDefault="00F80012" w:rsidP="00F80012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Информационо-технолошка (ИТ) безбедност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4"/>
        <w:gridCol w:w="2872"/>
        <w:gridCol w:w="1793"/>
        <w:gridCol w:w="1752"/>
        <w:gridCol w:w="1809"/>
      </w:tblGrid>
      <w:tr w:rsidR="0032588B" w14:paraId="62535B36" w14:textId="77777777" w:rsidTr="00CF5EE0">
        <w:tc>
          <w:tcPr>
            <w:tcW w:w="817" w:type="dxa"/>
          </w:tcPr>
          <w:p w14:paraId="5A6D8E28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37F3715E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1150FF04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6B53E416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0C622392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2BFB4A05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32588B" w14:paraId="0AA198C7" w14:textId="77777777" w:rsidTr="00CF5EE0">
        <w:tc>
          <w:tcPr>
            <w:tcW w:w="817" w:type="dxa"/>
          </w:tcPr>
          <w:p w14:paraId="32DF05B4" w14:textId="77777777" w:rsidR="0032588B" w:rsidRPr="00222677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30EA9120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Редовно ажурирати лозинке и шифре за приступ рачунарима.</w:t>
            </w:r>
          </w:p>
        </w:tc>
        <w:tc>
          <w:tcPr>
            <w:tcW w:w="1843" w:type="dxa"/>
          </w:tcPr>
          <w:p w14:paraId="31CE3E16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12.12.2022</w:t>
            </w:r>
          </w:p>
        </w:tc>
        <w:tc>
          <w:tcPr>
            <w:tcW w:w="1793" w:type="dxa"/>
          </w:tcPr>
          <w:p w14:paraId="50309414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Софтвер инжењер</w:t>
            </w:r>
          </w:p>
        </w:tc>
        <w:tc>
          <w:tcPr>
            <w:tcW w:w="1858" w:type="dxa"/>
          </w:tcPr>
          <w:p w14:paraId="72ADA50B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32588B" w14:paraId="10E52FB7" w14:textId="77777777" w:rsidTr="00CF5EE0">
        <w:tc>
          <w:tcPr>
            <w:tcW w:w="817" w:type="dxa"/>
          </w:tcPr>
          <w:p w14:paraId="746EAE7B" w14:textId="77777777" w:rsidR="0032588B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55289A9F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Ограничити физички приступ на овлашћено особље рачунарима где</w:t>
            </w:r>
          </w:p>
          <w:p w14:paraId="11C09C02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2 се чувају, обрађују поверљиви подаци или физичке копије података.</w:t>
            </w:r>
          </w:p>
        </w:tc>
        <w:tc>
          <w:tcPr>
            <w:tcW w:w="1843" w:type="dxa"/>
          </w:tcPr>
          <w:p w14:paraId="252DAED4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1793" w:type="dxa"/>
          </w:tcPr>
          <w:p w14:paraId="6498B409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Софтвер инжењер</w:t>
            </w:r>
          </w:p>
        </w:tc>
        <w:tc>
          <w:tcPr>
            <w:tcW w:w="1858" w:type="dxa"/>
          </w:tcPr>
          <w:p w14:paraId="513F9FE0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32588B" w14:paraId="3DB97361" w14:textId="77777777" w:rsidTr="00CF5EE0">
        <w:tc>
          <w:tcPr>
            <w:tcW w:w="817" w:type="dxa"/>
          </w:tcPr>
          <w:p w14:paraId="43644311" w14:textId="77777777" w:rsidR="0032588B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3</w:t>
            </w:r>
          </w:p>
        </w:tc>
        <w:tc>
          <w:tcPr>
            <w:tcW w:w="2977" w:type="dxa"/>
          </w:tcPr>
          <w:p w14:paraId="786DB6DE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Омогућити да систем препознаје са ког рачунара је извршена</w:t>
            </w:r>
          </w:p>
          <w:p w14:paraId="240D5EBB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3 неуспела пријава.</w:t>
            </w:r>
          </w:p>
        </w:tc>
        <w:tc>
          <w:tcPr>
            <w:tcW w:w="1843" w:type="dxa"/>
          </w:tcPr>
          <w:p w14:paraId="2FF7FDFB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11.09.2023</w:t>
            </w:r>
          </w:p>
        </w:tc>
        <w:tc>
          <w:tcPr>
            <w:tcW w:w="1793" w:type="dxa"/>
          </w:tcPr>
          <w:p w14:paraId="57D75C0D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Софтвер инжењер</w:t>
            </w:r>
          </w:p>
        </w:tc>
        <w:tc>
          <w:tcPr>
            <w:tcW w:w="1858" w:type="dxa"/>
          </w:tcPr>
          <w:p w14:paraId="7BF33EB4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32588B" w14:paraId="018F525C" w14:textId="77777777" w:rsidTr="00CF5EE0">
        <w:tc>
          <w:tcPr>
            <w:tcW w:w="817" w:type="dxa"/>
          </w:tcPr>
          <w:p w14:paraId="0E8C30F9" w14:textId="77777777" w:rsidR="0032588B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4</w:t>
            </w:r>
          </w:p>
        </w:tc>
        <w:tc>
          <w:tcPr>
            <w:tcW w:w="2977" w:type="dxa"/>
          </w:tcPr>
          <w:p w14:paraId="333F870A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Омогућити аутоматске забране у случају понављања неуспелих</w:t>
            </w:r>
          </w:p>
          <w:p w14:paraId="272C6885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4 пријава.</w:t>
            </w:r>
          </w:p>
        </w:tc>
        <w:tc>
          <w:tcPr>
            <w:tcW w:w="1843" w:type="dxa"/>
          </w:tcPr>
          <w:p w14:paraId="6DB280A5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11.09.2023</w:t>
            </w:r>
          </w:p>
        </w:tc>
        <w:tc>
          <w:tcPr>
            <w:tcW w:w="1793" w:type="dxa"/>
          </w:tcPr>
          <w:p w14:paraId="73FE1AF9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Софтвер инжењер</w:t>
            </w:r>
          </w:p>
        </w:tc>
        <w:tc>
          <w:tcPr>
            <w:tcW w:w="1858" w:type="dxa"/>
          </w:tcPr>
          <w:p w14:paraId="765DA4FC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32588B" w14:paraId="1B6E3F40" w14:textId="77777777" w:rsidTr="00CF5EE0">
        <w:tc>
          <w:tcPr>
            <w:tcW w:w="817" w:type="dxa"/>
          </w:tcPr>
          <w:p w14:paraId="72573BCE" w14:textId="77777777" w:rsidR="0032588B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5</w:t>
            </w:r>
          </w:p>
        </w:tc>
        <w:tc>
          <w:tcPr>
            <w:tcW w:w="2977" w:type="dxa"/>
          </w:tcPr>
          <w:p w14:paraId="179E4A5F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Истражити неуспеле пријаве, ако се покажу сумњивим (у зависности</w:t>
            </w:r>
          </w:p>
          <w:p w14:paraId="2E97D92F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од броја покушаја пријављивања и нивоа поверљивости података</w:t>
            </w:r>
          </w:p>
          <w:p w14:paraId="12739C2B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који се траже).</w:t>
            </w:r>
          </w:p>
        </w:tc>
        <w:tc>
          <w:tcPr>
            <w:tcW w:w="1843" w:type="dxa"/>
          </w:tcPr>
          <w:p w14:paraId="783AEB05" w14:textId="77777777" w:rsidR="0032588B" w:rsidRDefault="0032588B" w:rsidP="00CB502E">
            <w:pP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11.09.2023</w:t>
            </w:r>
          </w:p>
        </w:tc>
        <w:tc>
          <w:tcPr>
            <w:tcW w:w="1793" w:type="dxa"/>
          </w:tcPr>
          <w:p w14:paraId="07571103" w14:textId="77777777" w:rsidR="0032588B" w:rsidRDefault="0032588B" w:rsidP="00CB502E">
            <w:pP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Софтвер инжењер</w:t>
            </w:r>
          </w:p>
        </w:tc>
        <w:tc>
          <w:tcPr>
            <w:tcW w:w="1858" w:type="dxa"/>
          </w:tcPr>
          <w:p w14:paraId="32344CAC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</w:tbl>
    <w:p w14:paraId="6F7D28C7" w14:textId="77777777" w:rsidR="0032588B" w:rsidRDefault="0032588B" w:rsidP="0032588B">
      <w:pPr>
        <w:rPr>
          <w:rFonts w:ascii="DejaVuSans-Bold" w:hAnsi="DejaVuSans-Bold" w:cs="DejaVuSans-Bold"/>
          <w:lang w:val="en-US"/>
        </w:rPr>
      </w:pPr>
    </w:p>
    <w:p w14:paraId="2F9252C7" w14:textId="77777777" w:rsidR="0032588B" w:rsidRPr="0032588B" w:rsidRDefault="0032588B" w:rsidP="0032588B">
      <w:pPr>
        <w:rPr>
          <w:rFonts w:ascii="DejaVuSans-Bold" w:hAnsi="DejaVuSans-Bold" w:cs="DejaVuSans-Bold"/>
          <w:lang w:val="en-US"/>
        </w:rPr>
      </w:pPr>
    </w:p>
    <w:p w14:paraId="1B7E7922" w14:textId="77777777" w:rsidR="0032588B" w:rsidRDefault="0032588B" w:rsidP="0032588B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Специфична област: Права пацијената</w:t>
      </w:r>
    </w:p>
    <w:p w14:paraId="5DF9C2D9" w14:textId="77777777" w:rsidR="0032588B" w:rsidRDefault="0032588B" w:rsidP="0032588B">
      <w:pPr>
        <w:rPr>
          <w:rFonts w:ascii="DejaVuSans-Bold" w:hAnsi="DejaVuSans-Bold" w:cs="DejaVuSans-Bold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Права пацијената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2"/>
        <w:gridCol w:w="2856"/>
        <w:gridCol w:w="1789"/>
        <w:gridCol w:w="1778"/>
        <w:gridCol w:w="1805"/>
      </w:tblGrid>
      <w:tr w:rsidR="0032588B" w14:paraId="6E082004" w14:textId="77777777" w:rsidTr="00CF5EE0">
        <w:tc>
          <w:tcPr>
            <w:tcW w:w="817" w:type="dxa"/>
          </w:tcPr>
          <w:p w14:paraId="51B4F332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25E2A260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027C1538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6D46BEBD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4E1037BF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5F37781F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32588B" w14:paraId="47A2C5DE" w14:textId="77777777" w:rsidTr="00CF5EE0">
        <w:tc>
          <w:tcPr>
            <w:tcW w:w="817" w:type="dxa"/>
          </w:tcPr>
          <w:p w14:paraId="48C122BA" w14:textId="77777777" w:rsidR="0032588B" w:rsidRPr="00222677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345E1B5A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Спровести едукацију здравствених радника о правима пацијената</w:t>
            </w:r>
          </w:p>
          <w:p w14:paraId="194C271C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Израда инфо материјала о правима пацијената</w:t>
            </w:r>
          </w:p>
        </w:tc>
        <w:tc>
          <w:tcPr>
            <w:tcW w:w="1843" w:type="dxa"/>
          </w:tcPr>
          <w:p w14:paraId="198527BA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30.06.2022</w:t>
            </w:r>
          </w:p>
        </w:tc>
        <w:tc>
          <w:tcPr>
            <w:tcW w:w="1793" w:type="dxa"/>
          </w:tcPr>
          <w:p w14:paraId="2451DA25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Руководиоци</w:t>
            </w:r>
          </w:p>
          <w:p w14:paraId="732A9388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организационих</w:t>
            </w:r>
          </w:p>
          <w:p w14:paraId="436ABD4B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јединица</w:t>
            </w:r>
          </w:p>
        </w:tc>
        <w:tc>
          <w:tcPr>
            <w:tcW w:w="1858" w:type="dxa"/>
          </w:tcPr>
          <w:p w14:paraId="70ECCDDF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</w:tbl>
    <w:p w14:paraId="4A8DB82E" w14:textId="77777777" w:rsidR="0032588B" w:rsidRDefault="0032588B" w:rsidP="0032588B">
      <w:pPr>
        <w:rPr>
          <w:rFonts w:ascii="DejaVuSans-Bold" w:hAnsi="DejaVuSans-Bold" w:cs="DejaVuSans-Bold"/>
        </w:rPr>
      </w:pPr>
    </w:p>
    <w:p w14:paraId="39DF9115" w14:textId="77777777" w:rsidR="0032588B" w:rsidRPr="0032588B" w:rsidRDefault="0032588B" w:rsidP="0032588B">
      <w:pPr>
        <w:rPr>
          <w:rFonts w:ascii="DejaVuSans-Bold" w:hAnsi="DejaVuSans-Bold" w:cs="DejaVuSans-Bold"/>
        </w:rPr>
      </w:pPr>
    </w:p>
    <w:p w14:paraId="50CD9A56" w14:textId="77777777" w:rsidR="0032588B" w:rsidRDefault="0032588B" w:rsidP="0032588B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Специфична област: Здравствене услуге (ДЗ)</w:t>
      </w:r>
    </w:p>
    <w:p w14:paraId="7AA6A88F" w14:textId="77777777" w:rsidR="0032588B" w:rsidRDefault="0032588B" w:rsidP="0032588B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lastRenderedPageBreak/>
        <w:t>Ризичан процес: Допунски рад лекара и другог медицинског особља</w:t>
      </w:r>
    </w:p>
    <w:tbl>
      <w:tblPr>
        <w:tblStyle w:val="Koordinatnamreatabele"/>
        <w:tblW w:w="0" w:type="auto"/>
        <w:tblBorders>
          <w:top w:val="triple" w:sz="4" w:space="0" w:color="984806" w:themeColor="accent6" w:themeShade="80"/>
          <w:left w:val="triple" w:sz="4" w:space="0" w:color="984806" w:themeColor="accent6" w:themeShade="80"/>
          <w:bottom w:val="triple" w:sz="4" w:space="0" w:color="984806" w:themeColor="accent6" w:themeShade="80"/>
          <w:right w:val="triple" w:sz="4" w:space="0" w:color="984806" w:themeColor="accent6" w:themeShade="80"/>
          <w:insideH w:val="triple" w:sz="4" w:space="0" w:color="984806" w:themeColor="accent6" w:themeShade="80"/>
          <w:insideV w:val="trip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12"/>
        <w:gridCol w:w="2861"/>
        <w:gridCol w:w="1778"/>
        <w:gridCol w:w="1740"/>
        <w:gridCol w:w="1829"/>
      </w:tblGrid>
      <w:tr w:rsidR="0032588B" w14:paraId="073683BB" w14:textId="77777777" w:rsidTr="00CF5EE0">
        <w:tc>
          <w:tcPr>
            <w:tcW w:w="817" w:type="dxa"/>
          </w:tcPr>
          <w:p w14:paraId="669D758D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41B388F3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1F99AD3E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6597EAA1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10110ACB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78D7BB39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32588B" w14:paraId="2310A152" w14:textId="77777777" w:rsidTr="00CF5EE0">
        <w:tc>
          <w:tcPr>
            <w:tcW w:w="817" w:type="dxa"/>
          </w:tcPr>
          <w:p w14:paraId="51684086" w14:textId="77777777" w:rsidR="0032588B" w:rsidRPr="00222677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2780393C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Успоставити обавезу да се на интернет презентацији, као и на</w:t>
            </w:r>
          </w:p>
          <w:p w14:paraId="7D20837E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видном месту у институцији објави информација о томе који лекари и</w:t>
            </w:r>
          </w:p>
          <w:p w14:paraId="63616AAA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друго медицинско особље и у ком периоду врше допунски рад у</w:t>
            </w:r>
          </w:p>
          <w:p w14:paraId="2B45D932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матичној установи.</w:t>
            </w:r>
          </w:p>
        </w:tc>
        <w:tc>
          <w:tcPr>
            <w:tcW w:w="1843" w:type="dxa"/>
          </w:tcPr>
          <w:p w14:paraId="31AA1A0C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22.11.2022</w:t>
            </w:r>
          </w:p>
        </w:tc>
        <w:tc>
          <w:tcPr>
            <w:tcW w:w="1793" w:type="dxa"/>
          </w:tcPr>
          <w:p w14:paraId="65B611C1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Начленик</w:t>
            </w:r>
          </w:p>
        </w:tc>
        <w:tc>
          <w:tcPr>
            <w:tcW w:w="1858" w:type="dxa"/>
          </w:tcPr>
          <w:p w14:paraId="14D3F953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  <w:tr w:rsidR="0032588B" w14:paraId="56A7350A" w14:textId="77777777" w:rsidTr="00CF5EE0">
        <w:tc>
          <w:tcPr>
            <w:tcW w:w="817" w:type="dxa"/>
          </w:tcPr>
          <w:p w14:paraId="50099B28" w14:textId="77777777" w:rsidR="0032588B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2</w:t>
            </w:r>
          </w:p>
        </w:tc>
        <w:tc>
          <w:tcPr>
            <w:tcW w:w="2977" w:type="dxa"/>
          </w:tcPr>
          <w:p w14:paraId="1B923B9A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Успоставити обавезу вођења евиденције о томе који лекари и друго</w:t>
            </w:r>
          </w:p>
          <w:p w14:paraId="54055644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медицинско особље су оснивачи или власници привредног друштва</w:t>
            </w:r>
          </w:p>
          <w:p w14:paraId="6BCB47F1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или јавне службе која пружају здравствене услуге; који лекари и</w:t>
            </w:r>
          </w:p>
          <w:p w14:paraId="7093CF33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друго медицинско особље обављају самосталну делатност у области</w:t>
            </w:r>
          </w:p>
          <w:p w14:paraId="7180D208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здравствене заштите у смислу закона којим се уређује</w:t>
            </w:r>
          </w:p>
          <w:p w14:paraId="76067C82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предузетништво; који лекари и друго медицинско особље врше</w:t>
            </w:r>
          </w:p>
          <w:p w14:paraId="71E36DF3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функцију управљања, надзора или заступања приватног или</w:t>
            </w:r>
          </w:p>
          <w:p w14:paraId="3CFE04AE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државног капитала у привредном друштву, приватној установи или</w:t>
            </w:r>
          </w:p>
          <w:p w14:paraId="7806555C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другом правном лицу које пружа здравствене услуге.</w:t>
            </w:r>
          </w:p>
        </w:tc>
        <w:tc>
          <w:tcPr>
            <w:tcW w:w="1843" w:type="dxa"/>
          </w:tcPr>
          <w:p w14:paraId="26059592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3F47D24A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415B28F7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613F5B87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акт/колективни уговор</w:t>
            </w:r>
          </w:p>
        </w:tc>
      </w:tr>
      <w:tr w:rsidR="0032588B" w14:paraId="14DCF2E6" w14:textId="77777777" w:rsidTr="00CF5EE0">
        <w:tc>
          <w:tcPr>
            <w:tcW w:w="817" w:type="dxa"/>
          </w:tcPr>
          <w:p w14:paraId="67AAA928" w14:textId="77777777" w:rsidR="0032588B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3</w:t>
            </w:r>
          </w:p>
        </w:tc>
        <w:tc>
          <w:tcPr>
            <w:tcW w:w="2977" w:type="dxa"/>
          </w:tcPr>
          <w:p w14:paraId="19284C49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Прописати да је вршење допунског рада лекара и другог</w:t>
            </w:r>
          </w:p>
          <w:p w14:paraId="3A033D73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медицинског радника у њено/његово радно време предвиђено као</w:t>
            </w:r>
          </w:p>
          <w:p w14:paraId="29592FB5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повреда радне обавезе.</w:t>
            </w:r>
          </w:p>
        </w:tc>
        <w:tc>
          <w:tcPr>
            <w:tcW w:w="1843" w:type="dxa"/>
          </w:tcPr>
          <w:p w14:paraId="5D87FECE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793" w:type="dxa"/>
          </w:tcPr>
          <w:p w14:paraId="45470CB0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51BE8C56" w14:textId="77777777" w:rsidR="0032588B" w:rsidRDefault="0032588B" w:rsidP="0032588B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примењује се закон и/или подзаконски</w:t>
            </w:r>
          </w:p>
          <w:p w14:paraId="161A9543" w14:textId="77777777" w:rsidR="0032588B" w:rsidRDefault="0032588B" w:rsidP="0032588B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FF8100"/>
                <w:sz w:val="20"/>
                <w:szCs w:val="20"/>
                <w:lang w:val="en-US"/>
              </w:rPr>
              <w:t>акт/колективни уговор</w:t>
            </w:r>
          </w:p>
        </w:tc>
      </w:tr>
    </w:tbl>
    <w:p w14:paraId="7B5F26EF" w14:textId="77777777" w:rsidR="0032588B" w:rsidRDefault="0032588B" w:rsidP="0032588B">
      <w:pPr>
        <w:rPr>
          <w:rFonts w:ascii="DejaVuSans-Bold" w:hAnsi="DejaVuSans-Bold" w:cs="DejaVuSans-Bold"/>
          <w:lang w:val="en-US"/>
        </w:rPr>
      </w:pPr>
    </w:p>
    <w:p w14:paraId="0C65A6AC" w14:textId="77777777" w:rsidR="0032588B" w:rsidRPr="0032588B" w:rsidRDefault="0032588B" w:rsidP="0032588B">
      <w:pPr>
        <w:rPr>
          <w:rFonts w:ascii="DejaVuSans-Bold" w:hAnsi="DejaVuSans-Bold" w:cs="DejaVuSans-Bold"/>
          <w:lang w:val="en-US"/>
        </w:rPr>
      </w:pPr>
    </w:p>
    <w:p w14:paraId="32B7D41A" w14:textId="77777777" w:rsidR="0032588B" w:rsidRPr="0032588B" w:rsidRDefault="0032588B" w:rsidP="0032588B">
      <w:pPr>
        <w:rPr>
          <w:rFonts w:ascii="DejaVuSans-Bold" w:hAnsi="DejaVuSans-Bold" w:cs="DejaVuSans-Bold"/>
          <w:lang w:val="en-US"/>
        </w:rPr>
      </w:pPr>
    </w:p>
    <w:p w14:paraId="5150A516" w14:textId="0F1F719A" w:rsidR="0032588B" w:rsidRPr="00C47B2F" w:rsidRDefault="00C47B2F" w:rsidP="0032588B">
      <w:pPr>
        <w:rPr>
          <w:rFonts w:ascii="DejaVuSans-Bold" w:hAnsi="DejaVuSans-Bold" w:cs="DejaVuSans-Bold"/>
          <w:lang w:val="sr-Cyrl-RS"/>
        </w:rPr>
      </w:pPr>
      <w:r>
        <w:rPr>
          <w:rFonts w:ascii="DejaVuSans-Bold" w:hAnsi="DejaVuSans-Bold" w:cs="DejaVuSans-Bold"/>
          <w:lang w:val="sr-Cyrl-RS"/>
        </w:rPr>
        <w:lastRenderedPageBreak/>
        <w:t>.</w:t>
      </w:r>
    </w:p>
    <w:p w14:paraId="1DDA2D50" w14:textId="77777777" w:rsidR="0032588B" w:rsidRDefault="0032588B" w:rsidP="0032588B">
      <w:pPr>
        <w:autoSpaceDE w:val="0"/>
        <w:autoSpaceDN w:val="0"/>
        <w:adjustRightInd w:val="0"/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Специфична област: Здравствене услуге (ДЗ)</w:t>
      </w:r>
    </w:p>
    <w:p w14:paraId="56091441" w14:textId="77777777" w:rsidR="0032588B" w:rsidRDefault="0032588B" w:rsidP="0032588B">
      <w:pPr>
        <w:rPr>
          <w:rFonts w:ascii="DejaVuSans-Bold" w:hAnsi="DejaVuSans-Bold" w:cs="DejaVuSans-Bold"/>
          <w:lang w:val="en-US"/>
        </w:rPr>
      </w:pPr>
      <w:r>
        <w:rPr>
          <w:rFonts w:ascii="DejaVuSans-Bold" w:eastAsiaTheme="minorHAnsi" w:hAnsi="DejaVuSans-Bold" w:cs="DejaVuSans-Bold"/>
          <w:b/>
          <w:bCs/>
          <w:sz w:val="22"/>
          <w:szCs w:val="22"/>
          <w:lang w:val="en-US"/>
        </w:rPr>
        <w:t>Ризичан процес: Заказивање прегледа код изабраног лекара</w:t>
      </w:r>
    </w:p>
    <w:tbl>
      <w:tblPr>
        <w:tblStyle w:val="Koordinatnamreatabele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13"/>
        <w:gridCol w:w="2867"/>
        <w:gridCol w:w="1795"/>
        <w:gridCol w:w="1754"/>
        <w:gridCol w:w="1811"/>
      </w:tblGrid>
      <w:tr w:rsidR="0032588B" w14:paraId="02AD73F0" w14:textId="77777777" w:rsidTr="00CF5EE0">
        <w:tc>
          <w:tcPr>
            <w:tcW w:w="817" w:type="dxa"/>
          </w:tcPr>
          <w:p w14:paraId="355AD250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Р</w:t>
            </w: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едни</w:t>
            </w:r>
          </w:p>
          <w:p w14:paraId="78431296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бр.</w:t>
            </w:r>
          </w:p>
        </w:tc>
        <w:tc>
          <w:tcPr>
            <w:tcW w:w="2977" w:type="dxa"/>
          </w:tcPr>
          <w:p w14:paraId="402D084B" w14:textId="77777777" w:rsidR="0032588B" w:rsidRDefault="0032588B" w:rsidP="00CB502E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lang w:val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Мере побољшања за управљање ризиком од корупције</w:t>
            </w:r>
          </w:p>
        </w:tc>
        <w:tc>
          <w:tcPr>
            <w:tcW w:w="1843" w:type="dxa"/>
          </w:tcPr>
          <w:p w14:paraId="1AA3EC35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Рок </w:t>
            </w:r>
          </w:p>
        </w:tc>
        <w:tc>
          <w:tcPr>
            <w:tcW w:w="1793" w:type="dxa"/>
          </w:tcPr>
          <w:p w14:paraId="1DA96142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 xml:space="preserve">Одговорно лице </w:t>
            </w:r>
          </w:p>
        </w:tc>
        <w:tc>
          <w:tcPr>
            <w:tcW w:w="1858" w:type="dxa"/>
          </w:tcPr>
          <w:p w14:paraId="0604D6B4" w14:textId="77777777" w:rsidR="0032588B" w:rsidRDefault="0032588B" w:rsidP="00CB502E">
            <w:r w:rsidRPr="00954F15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US"/>
              </w:rPr>
              <w:t>Разлог зашто мера није адекватна</w:t>
            </w:r>
          </w:p>
        </w:tc>
      </w:tr>
      <w:tr w:rsidR="0032588B" w14:paraId="6442B8BC" w14:textId="77777777" w:rsidTr="00CF5EE0">
        <w:tc>
          <w:tcPr>
            <w:tcW w:w="817" w:type="dxa"/>
          </w:tcPr>
          <w:p w14:paraId="534568AC" w14:textId="77777777" w:rsidR="0032588B" w:rsidRPr="00222677" w:rsidRDefault="0032588B" w:rsidP="00CB502E">
            <w:pPr>
              <w:rPr>
                <w:rFonts w:ascii="DejaVuSans-Bold" w:hAnsi="DejaVuSans-Bold" w:cs="DejaVuSans-Bold"/>
              </w:rPr>
            </w:pPr>
            <w:r>
              <w:rPr>
                <w:rFonts w:ascii="DejaVuSans-Bold" w:hAnsi="DejaVuSans-Bold" w:cs="DejaVuSans-Bold"/>
              </w:rPr>
              <w:t>1</w:t>
            </w:r>
          </w:p>
        </w:tc>
        <w:tc>
          <w:tcPr>
            <w:tcW w:w="2977" w:type="dxa"/>
          </w:tcPr>
          <w:p w14:paraId="28CD67F4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Електронски унос података</w:t>
            </w:r>
          </w:p>
        </w:tc>
        <w:tc>
          <w:tcPr>
            <w:tcW w:w="1843" w:type="dxa"/>
          </w:tcPr>
          <w:p w14:paraId="6B19C179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  <w:r>
              <w:rPr>
                <w:rFonts w:ascii="DejaVuSans" w:eastAsiaTheme="minorHAnsi" w:hAnsi="DejaVuSans" w:cs="DejaVuSans"/>
                <w:color w:val="008100"/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793" w:type="dxa"/>
          </w:tcPr>
          <w:p w14:paraId="562023E2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  <w:tc>
          <w:tcPr>
            <w:tcW w:w="1858" w:type="dxa"/>
          </w:tcPr>
          <w:p w14:paraId="2A0D88B8" w14:textId="77777777" w:rsidR="0032588B" w:rsidRDefault="0032588B" w:rsidP="00CB502E">
            <w:pPr>
              <w:rPr>
                <w:rFonts w:ascii="DejaVuSans-Bold" w:hAnsi="DejaVuSans-Bold" w:cs="DejaVuSans-Bold"/>
                <w:lang w:val="en-US"/>
              </w:rPr>
            </w:pPr>
          </w:p>
        </w:tc>
      </w:tr>
    </w:tbl>
    <w:p w14:paraId="6EB5DF7B" w14:textId="77777777" w:rsidR="00056A3A" w:rsidRPr="0032588B" w:rsidRDefault="00056A3A" w:rsidP="0032588B">
      <w:pPr>
        <w:rPr>
          <w:rFonts w:ascii="DejaVuSans-Bold" w:hAnsi="DejaVuSans-Bold" w:cs="DejaVuSans-Bold"/>
          <w:lang w:val="en-US"/>
        </w:rPr>
      </w:pPr>
    </w:p>
    <w:p w14:paraId="2F05F454" w14:textId="28C64E36" w:rsidR="004B790C" w:rsidRDefault="004B790C" w:rsidP="004B790C"/>
    <w:p w14:paraId="796FAF7E" w14:textId="6C93ACA3" w:rsidR="00A57361" w:rsidRPr="00A57361" w:rsidRDefault="00A57361" w:rsidP="00A57361">
      <w:pPr>
        <w:pStyle w:val="Pasussalistom"/>
        <w:numPr>
          <w:ilvl w:val="0"/>
          <w:numId w:val="8"/>
        </w:numPr>
        <w:shd w:val="clear" w:color="auto" w:fill="FFFFFF" w:themeFill="background1"/>
        <w:jc w:val="center"/>
        <w:rPr>
          <w:b/>
        </w:rPr>
      </w:pPr>
      <w:r w:rsidRPr="00A57361">
        <w:rPr>
          <w:b/>
        </w:rPr>
        <w:t>ПЛАН СПРОВОЂЕЊА ОБУКЕ НА ДАЉИНУ</w:t>
      </w:r>
    </w:p>
    <w:p w14:paraId="4CAC7473" w14:textId="5BEFC78E" w:rsidR="00A57361" w:rsidRDefault="00A57361" w:rsidP="00A57361">
      <w:pPr>
        <w:shd w:val="clear" w:color="auto" w:fill="FFFFFF" w:themeFill="background1"/>
        <w:jc w:val="center"/>
        <w:rPr>
          <w:b/>
        </w:rPr>
      </w:pPr>
      <w:r w:rsidRPr="003E783C">
        <w:rPr>
          <w:b/>
        </w:rPr>
        <w:t xml:space="preserve">ДОМА ЗДРАВЉА "АЛИБУНАР" </w:t>
      </w:r>
    </w:p>
    <w:p w14:paraId="18C76B14" w14:textId="77777777" w:rsidR="00E94323" w:rsidRPr="003E783C" w:rsidRDefault="00E94323" w:rsidP="00A57361">
      <w:pPr>
        <w:shd w:val="clear" w:color="auto" w:fill="FFFFFF" w:themeFill="background1"/>
        <w:jc w:val="center"/>
        <w:rPr>
          <w:b/>
        </w:rPr>
      </w:pPr>
    </w:p>
    <w:tbl>
      <w:tblPr>
        <w:tblStyle w:val="Koordinatnamreatabele"/>
        <w:tblW w:w="11110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968"/>
        <w:gridCol w:w="1843"/>
        <w:gridCol w:w="1559"/>
        <w:gridCol w:w="1417"/>
        <w:gridCol w:w="1418"/>
        <w:gridCol w:w="1302"/>
      </w:tblGrid>
      <w:tr w:rsidR="00A57361" w:rsidRPr="003E783C" w14:paraId="71C315CD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D67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</w:p>
          <w:p w14:paraId="003211EF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 w:rsidRPr="003E783C">
              <w:rPr>
                <w:b/>
                <w:lang w:val="sr-Cyrl-CS"/>
              </w:rPr>
              <w:t>Редни број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311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</w:p>
          <w:p w14:paraId="7A0A8137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Организациона јединица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27F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</w:p>
          <w:p w14:paraId="6A2E3AD2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Ужа организациона јединица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7C56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 w:rsidRPr="003E783C">
              <w:rPr>
                <w:b/>
                <w:lang w:val="sr-Cyrl-CS"/>
              </w:rPr>
              <w:t>Име и 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9B86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Планирано време пријаве на обуке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4AEE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Обука завршена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1D7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Потврда</w:t>
            </w:r>
          </w:p>
        </w:tc>
      </w:tr>
      <w:tr w:rsidR="00A57361" w:rsidRPr="003E783C" w14:paraId="69007E69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B5D" w14:textId="77777777" w:rsidR="00A57361" w:rsidRPr="00C43AF6" w:rsidRDefault="00A57361" w:rsidP="00362BE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C38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D97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0AD4D66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за правне послове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3032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Спасојевић Драгана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EED0" w14:textId="77777777" w:rsidR="00A57361" w:rsidRPr="00163052" w:rsidRDefault="00A57361" w:rsidP="00362BED">
            <w:pPr>
              <w:shd w:val="clear" w:color="auto" w:fill="FFFFFF" w:themeFill="background1"/>
              <w:jc w:val="center"/>
            </w:pPr>
            <w: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9D1E" w14:textId="5D4E6F6D" w:rsidR="00A57361" w:rsidRP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5F8" w14:textId="4819B340" w:rsidR="00A57361" w:rsidRP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480CEE52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1BF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30B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AA0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за правне послове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DB7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Марковић Ивана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D67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E627" w14:textId="6C207BB2" w:rsidR="00A57361" w:rsidRP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11B3" w14:textId="7C72DED0" w:rsidR="00A57361" w:rsidRP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313227ED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804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E54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44B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Главна медицинска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2AAD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Срђана Војнов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8FD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917" w14:textId="4AD4B56C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F6A0" w14:textId="1C948A0C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55301ABB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3BB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575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255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69B9EC6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за економско финансијске послове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F19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Бошчић Слађана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4E0" w14:textId="77777777" w:rsidR="00A57361" w:rsidRPr="003E783C" w:rsidRDefault="00A57361" w:rsidP="00362BED">
            <w:pPr>
              <w:shd w:val="clear" w:color="auto" w:fill="FFFFFF" w:themeFill="background1"/>
              <w:jc w:val="center"/>
            </w:pPr>
            <w: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D358" w14:textId="5C75F86E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2C4" w14:textId="0D0B8AE4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A57361" w:rsidRPr="003E783C" w14:paraId="2F4AE147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543F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55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5BB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188FDB29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за економско финансијске послове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E85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Камберовић Михаела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B139" w14:textId="77777777" w:rsidR="00A57361" w:rsidRPr="003E783C" w:rsidRDefault="00A57361" w:rsidP="00362BED">
            <w:pPr>
              <w:shd w:val="clear" w:color="auto" w:fill="FFFFFF" w:themeFill="background1"/>
              <w:jc w:val="center"/>
            </w:pPr>
            <w: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9AE" w14:textId="2A82D0CF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71D" w14:textId="1FA5D818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A57361" w:rsidRPr="003E783C" w14:paraId="10548646" w14:textId="77777777" w:rsidTr="00362BED">
        <w:trPr>
          <w:trHeight w:val="24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2E0B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040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270" w14:textId="77777777" w:rsidR="00A57361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</w:p>
          <w:p w14:paraId="0EE34EB4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за економско финансијске послове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04F7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Бифел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CB4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481D" w14:textId="4F6927A4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F9C" w14:textId="1D856CC8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52031AC1" w14:textId="77777777" w:rsidTr="00362BED">
        <w:trPr>
          <w:trHeight w:val="24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F5FC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420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правне, економско финасијске послове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F5B" w14:textId="77777777" w:rsidR="00A57361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за економско финансијске послове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496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Бокун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FC2" w14:textId="77777777" w:rsidR="00A57361" w:rsidRPr="000D2691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30F9" w14:textId="152A48E7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C79" w14:textId="0DAFF4BF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5DD2F51A" w14:textId="77777777" w:rsidTr="00362BED">
        <w:trPr>
          <w:trHeight w:val="24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E0F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E62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5E3" w14:textId="77777777" w:rsidR="00A57361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</w:p>
          <w:p w14:paraId="59659899" w14:textId="77777777" w:rsidR="00A57361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</w:p>
          <w:p w14:paraId="299C1C32" w14:textId="77777777" w:rsidR="00A57361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</w:p>
          <w:p w14:paraId="64F2723E" w14:textId="77777777" w:rsidR="00A57361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AAAF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Др Фелића Туркоње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693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791" w14:textId="5030F0BB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811" w14:textId="301083BE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01AAA240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7BE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9B7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2F7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2A381FFF" w14:textId="77777777" w:rsidR="00A57361" w:rsidRPr="003E783C" w:rsidRDefault="00A57361" w:rsidP="00362BED">
            <w:pPr>
              <w:shd w:val="clear" w:color="auto" w:fill="FFFFFF" w:themeFill="background1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80D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 w:rsidRPr="00CD058D">
              <w:t xml:space="preserve">Миливојев </w:t>
            </w:r>
            <w:r>
              <w:t xml:space="preserve">др </w:t>
            </w:r>
            <w:r w:rsidRPr="00CD058D">
              <w:t>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3053" w14:textId="77777777" w:rsidR="00A57361" w:rsidRPr="003E783C" w:rsidRDefault="00A57361" w:rsidP="00362BED">
            <w:pPr>
              <w:shd w:val="clear" w:color="auto" w:fill="FFFFFF" w:themeFill="background1"/>
              <w:jc w:val="center"/>
            </w:pPr>
            <w:r>
              <w:t>Ју</w:t>
            </w:r>
            <w:r>
              <w:rPr>
                <w:lang w:val="sr-Cyrl-RS"/>
              </w:rPr>
              <w:t>л</w:t>
            </w:r>
            <w: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5AF" w14:textId="4563E7F6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2C5" w14:textId="70FDC768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A57361" w:rsidRPr="003E783C" w14:paraId="5AD7F7EB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D32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6A1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898C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52E9C66E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D6E4C7D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3B795225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1D4C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Стојановић др Драгана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DDE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EA5" w14:textId="3F23F231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758" w14:textId="194B6F48" w:rsidR="00A57361" w:rsidRPr="003E783C" w:rsidRDefault="00E94323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A57361" w:rsidRPr="003E783C" w14:paraId="15D24FB4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E11E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135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8C4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14:paraId="29EED13A" w14:textId="77777777" w:rsidR="00A57361" w:rsidRDefault="00A57361" w:rsidP="00362BED"/>
          <w:p w14:paraId="49DD78BC" w14:textId="77777777" w:rsidR="00A57361" w:rsidRDefault="00A57361" w:rsidP="00362BED"/>
          <w:p w14:paraId="506D95E5" w14:textId="77777777" w:rsidR="00A57361" w:rsidRPr="00163052" w:rsidRDefault="00A57361" w:rsidP="00362BED">
            <w:pPr>
              <w:jc w:val="center"/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449E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t>Ардељан др Рената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0D62" w14:textId="77777777" w:rsidR="00A57361" w:rsidRPr="003E783C" w:rsidRDefault="00A57361" w:rsidP="00362BED">
            <w:pPr>
              <w:shd w:val="clear" w:color="auto" w:fill="FFFFFF" w:themeFill="background1"/>
              <w:jc w:val="center"/>
              <w:rPr>
                <w:lang w:val="sr-Cyrl-CS"/>
              </w:rPr>
            </w:pPr>
            <w:r>
              <w:t>Ју</w:t>
            </w:r>
            <w:r>
              <w:rPr>
                <w:lang w:val="sr-Cyrl-RS"/>
              </w:rPr>
              <w:t>л</w:t>
            </w:r>
            <w: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33FB" w14:textId="4FEF6B6D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3AF" w14:textId="22A33C42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6522A50A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8AC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5BD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2AD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51D87778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786C2183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74EA682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63F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Рајин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3BD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063B" w14:textId="4B353122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6D8" w14:textId="3E30C7BE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01C54493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FCA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C73" w14:textId="77777777" w:rsidR="00A57361" w:rsidRPr="00CD058D" w:rsidRDefault="00A57361" w:rsidP="00362BED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930" w14:textId="77777777" w:rsidR="00A57361" w:rsidRDefault="00A57361" w:rsidP="00362BED">
            <w:pPr>
              <w:shd w:val="clear" w:color="auto" w:fill="FFFFFF" w:themeFill="background1"/>
              <w:jc w:val="center"/>
            </w:pPr>
          </w:p>
          <w:p w14:paraId="09EF563C" w14:textId="77777777" w:rsidR="00A57361" w:rsidRDefault="00A57361" w:rsidP="00362BED"/>
          <w:p w14:paraId="3DCBEF93" w14:textId="77777777" w:rsidR="00A57361" w:rsidRDefault="00A57361" w:rsidP="00362BED"/>
          <w:p w14:paraId="53B2A195" w14:textId="77777777" w:rsidR="00A57361" w:rsidRPr="002362DA" w:rsidRDefault="00A57361" w:rsidP="00362BED">
            <w:pPr>
              <w:jc w:val="center"/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C067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Мира Павловић Ковачевић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8C7" w14:textId="77777777" w:rsidR="00A57361" w:rsidRDefault="00A57361" w:rsidP="00362BED">
            <w:pPr>
              <w:jc w:val="center"/>
            </w:pPr>
          </w:p>
          <w:p w14:paraId="575B2E52" w14:textId="77777777" w:rsidR="00A57361" w:rsidRDefault="00A57361" w:rsidP="00362BED">
            <w:pPr>
              <w:jc w:val="center"/>
            </w:pPr>
          </w:p>
          <w:p w14:paraId="600CEC6F" w14:textId="77777777" w:rsidR="00A57361" w:rsidRDefault="00A57361" w:rsidP="00362BED">
            <w:pPr>
              <w:jc w:val="center"/>
            </w:pPr>
          </w:p>
          <w:p w14:paraId="6AD746B2" w14:textId="77777777" w:rsidR="00A57361" w:rsidRDefault="00A57361" w:rsidP="00362BED">
            <w:pPr>
              <w:jc w:val="center"/>
            </w:pPr>
          </w:p>
          <w:p w14:paraId="5FC01BD7" w14:textId="77777777" w:rsidR="00A57361" w:rsidRPr="00C43AF6" w:rsidRDefault="00A57361" w:rsidP="00362BED">
            <w:pPr>
              <w:jc w:val="center"/>
            </w:pPr>
            <w:r>
              <w:t>Ју</w:t>
            </w:r>
            <w:r>
              <w:rPr>
                <w:lang w:val="sr-Cyrl-RS"/>
              </w:rPr>
              <w:t>л</w:t>
            </w:r>
            <w: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E6A3" w14:textId="6C65CF84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BC2" w14:textId="0588B7AB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1194D938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FBE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250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0ED" w14:textId="77777777" w:rsidR="00A57361" w:rsidRDefault="00A57361" w:rsidP="00362BED"/>
          <w:p w14:paraId="4D3AC7E7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313C0A8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07D2E1C6" w14:textId="77777777" w:rsidR="00A57361" w:rsidRDefault="00A57361" w:rsidP="00362BED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lang w:val="sr-Cyrl-CS"/>
              </w:rPr>
              <w:t>Оделење опште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C42" w14:textId="77777777" w:rsidR="00A57361" w:rsidRPr="006540B3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Ивановић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3B5" w14:textId="77777777" w:rsidR="00A57361" w:rsidRDefault="00A57361" w:rsidP="00362BED">
            <w:pPr>
              <w:jc w:val="center"/>
              <w:rPr>
                <w:lang w:val="sr-Cyrl-RS"/>
              </w:rPr>
            </w:pPr>
          </w:p>
          <w:p w14:paraId="267ACEC0" w14:textId="77777777" w:rsidR="00A57361" w:rsidRDefault="00A57361" w:rsidP="00362BED">
            <w:pPr>
              <w:jc w:val="center"/>
              <w:rPr>
                <w:lang w:val="sr-Cyrl-RS"/>
              </w:rPr>
            </w:pPr>
          </w:p>
          <w:p w14:paraId="505A694D" w14:textId="77777777" w:rsidR="00A57361" w:rsidRDefault="00A57361" w:rsidP="00362BED">
            <w:pPr>
              <w:jc w:val="center"/>
              <w:rPr>
                <w:lang w:val="sr-Cyrl-RS"/>
              </w:rPr>
            </w:pPr>
          </w:p>
          <w:p w14:paraId="378688BD" w14:textId="77777777" w:rsidR="00A57361" w:rsidRDefault="00A57361" w:rsidP="00362BED">
            <w:pPr>
              <w:jc w:val="center"/>
              <w:rPr>
                <w:lang w:val="sr-Cyrl-RS"/>
              </w:rPr>
            </w:pPr>
          </w:p>
          <w:p w14:paraId="3F38855D" w14:textId="77777777" w:rsidR="00A57361" w:rsidRPr="006540B3" w:rsidRDefault="00A57361" w:rsidP="00362B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E4B" w14:textId="78DD34DD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777" w14:textId="527ABD32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56DE70BC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FA89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E4C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9BF" w14:textId="77777777" w:rsidR="00A57361" w:rsidRDefault="00A57361" w:rsidP="00362BED">
            <w:pPr>
              <w:shd w:val="clear" w:color="auto" w:fill="FFFFFF" w:themeFill="background1"/>
              <w:jc w:val="center"/>
            </w:pPr>
          </w:p>
          <w:p w14:paraId="0BAA40D0" w14:textId="77777777" w:rsidR="00A57361" w:rsidRDefault="00A57361" w:rsidP="00362BED"/>
          <w:p w14:paraId="1D8518AC" w14:textId="77777777" w:rsidR="00A57361" w:rsidRDefault="00A57361" w:rsidP="00362BED"/>
          <w:p w14:paraId="16103F4D" w14:textId="77777777" w:rsidR="00A57361" w:rsidRDefault="00A57361" w:rsidP="00362BED"/>
          <w:p w14:paraId="08592506" w14:textId="77777777" w:rsidR="00A57361" w:rsidRPr="003A4FDE" w:rsidRDefault="00A57361" w:rsidP="00362BED">
            <w:pPr>
              <w:jc w:val="center"/>
            </w:pPr>
            <w:r>
              <w:t>Оделење хитне медицинске помоћи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058F" w14:textId="77777777" w:rsidR="00A57361" w:rsidRDefault="00A57361" w:rsidP="00362BED">
            <w:pPr>
              <w:shd w:val="clear" w:color="auto" w:fill="FFFFFF" w:themeFill="background1"/>
              <w:jc w:val="center"/>
            </w:pPr>
            <w:r>
              <w:t>Стојановић др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97F" w14:textId="77777777" w:rsidR="00A57361" w:rsidRDefault="00A57361" w:rsidP="00362BED">
            <w:pPr>
              <w:jc w:val="center"/>
            </w:pPr>
          </w:p>
          <w:p w14:paraId="0D3CD238" w14:textId="77777777" w:rsidR="00A57361" w:rsidRPr="003A4FDE" w:rsidRDefault="00A57361" w:rsidP="00362BED"/>
          <w:p w14:paraId="7159632A" w14:textId="77777777" w:rsidR="00A57361" w:rsidRDefault="00A57361" w:rsidP="00362BED"/>
          <w:p w14:paraId="0D3E44A3" w14:textId="77777777" w:rsidR="00A57361" w:rsidRDefault="00A57361" w:rsidP="00362BED"/>
          <w:p w14:paraId="28DBD6CA" w14:textId="77777777" w:rsidR="00A57361" w:rsidRPr="003A4FDE" w:rsidRDefault="00A57361" w:rsidP="00362BED">
            <w:pPr>
              <w:jc w:val="center"/>
            </w:pPr>
            <w:r>
              <w:t>Ју</w:t>
            </w:r>
            <w:r>
              <w:rPr>
                <w:lang w:val="sr-Cyrl-RS"/>
              </w:rPr>
              <w:t>л</w:t>
            </w:r>
            <w: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D85B" w14:textId="5B765D5E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DC8" w14:textId="0AF35DBB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A57361" w:rsidRPr="003E783C" w14:paraId="186F7F28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B889" w14:textId="77777777" w:rsidR="00A57361" w:rsidRPr="00E71347" w:rsidRDefault="00A57361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A40" w14:textId="77777777" w:rsidR="00A57361" w:rsidRDefault="00A57361" w:rsidP="00362BED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Служба за здравствену заштиту одраслог становништва (општа медицина), хитне медицинске помоћи, </w:t>
            </w:r>
            <w:r>
              <w:rPr>
                <w:color w:val="000000" w:themeColor="text1"/>
                <w:lang w:val="sr-Cyrl-CS"/>
              </w:rPr>
              <w:lastRenderedPageBreak/>
              <w:t>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215" w14:textId="4FC8EFF6" w:rsidR="00A57361" w:rsidRDefault="00E94323" w:rsidP="00E943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ДИРЕКТОР</w:t>
            </w:r>
          </w:p>
          <w:p w14:paraId="6AAA8D80" w14:textId="64282E8D" w:rsidR="00E94323" w:rsidRPr="00E94323" w:rsidRDefault="00E94323" w:rsidP="00E943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ДЗ АЛИБУНАР</w:t>
            </w:r>
          </w:p>
          <w:p w14:paraId="2523A47D" w14:textId="2627CB11" w:rsidR="00A57361" w:rsidRPr="00AB59D8" w:rsidRDefault="00A57361" w:rsidP="00362B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267A" w14:textId="3E273C8B" w:rsidR="00A57361" w:rsidRPr="006540B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Ардељан др Валентин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2B4" w14:textId="77777777" w:rsidR="00A57361" w:rsidRDefault="00A57361" w:rsidP="00362BED">
            <w:pPr>
              <w:jc w:val="center"/>
            </w:pPr>
          </w:p>
          <w:p w14:paraId="5B35E22B" w14:textId="77777777" w:rsidR="00A57361" w:rsidRDefault="00A57361" w:rsidP="00362BED"/>
          <w:p w14:paraId="3D327259" w14:textId="77777777" w:rsidR="00A57361" w:rsidRDefault="00A57361" w:rsidP="00362BED"/>
          <w:p w14:paraId="53599B4B" w14:textId="60DA92EF" w:rsidR="00A57361" w:rsidRPr="00E94323" w:rsidRDefault="00E94323" w:rsidP="00362BED">
            <w:pPr>
              <w:rPr>
                <w:lang w:val="sr-Cyrl-RS"/>
              </w:rPr>
            </w:pPr>
            <w:r>
              <w:rPr>
                <w:lang w:val="sr-Cyrl-RS"/>
              </w:rPr>
              <w:t>Август 2022</w:t>
            </w:r>
          </w:p>
          <w:p w14:paraId="2FA779B8" w14:textId="77777777" w:rsidR="00A57361" w:rsidRPr="00AB59D8" w:rsidRDefault="00A57361" w:rsidP="00362BED">
            <w:pPr>
              <w:jc w:val="center"/>
            </w:pPr>
            <w:r>
              <w:rPr>
                <w:lang w:val="sr-Cyrl-RS"/>
              </w:rPr>
              <w:lastRenderedPageBreak/>
              <w:t>Август</w:t>
            </w:r>
            <w: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49C8" w14:textId="2B2672D0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5180" w14:textId="4F212E6A" w:rsidR="00A57361" w:rsidRPr="00E94323" w:rsidRDefault="00E94323" w:rsidP="00362BED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3DDEC45B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9E8" w14:textId="787E2BA9" w:rsid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A6D" w14:textId="1FD358A8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CEF" w14:textId="442A637A" w:rsidR="00E94323" w:rsidRDefault="00E94323" w:rsidP="00E94323">
            <w:pPr>
              <w:shd w:val="clear" w:color="auto" w:fill="FFFFFF" w:themeFill="background1"/>
              <w:jc w:val="center"/>
            </w:pPr>
            <w:r>
              <w:t>Оделење за стоматолошку здравствену заштиту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7E5" w14:textId="4D069FE4" w:rsid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др Линка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BB0" w14:textId="7F2A7C38" w:rsidR="00E94323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D34" w14:textId="5396D924" w:rsid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DB8F" w14:textId="0F2AF335" w:rsid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547A8EBB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B57" w14:textId="287514DC" w:rsid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8DB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заштиту одраслог становништва (општа медицина), хитне медицинске помоћи, кућно лечење и нега, медицина рада, и стоматолошка здравствена заштита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8DC" w14:textId="77777777" w:rsidR="00E94323" w:rsidRDefault="00E94323" w:rsidP="00E94323">
            <w:pPr>
              <w:shd w:val="clear" w:color="auto" w:fill="FFFFFF" w:themeFill="background1"/>
              <w:jc w:val="center"/>
            </w:pPr>
          </w:p>
          <w:p w14:paraId="4E375123" w14:textId="77777777" w:rsidR="00E94323" w:rsidRDefault="00E94323" w:rsidP="00E94323">
            <w:pPr>
              <w:shd w:val="clear" w:color="auto" w:fill="FFFFFF" w:themeFill="background1"/>
              <w:jc w:val="center"/>
            </w:pPr>
          </w:p>
          <w:p w14:paraId="3B30972A" w14:textId="77777777" w:rsidR="00E94323" w:rsidRDefault="00E94323" w:rsidP="00E94323">
            <w:pPr>
              <w:shd w:val="clear" w:color="auto" w:fill="FFFFFF" w:themeFill="background1"/>
              <w:jc w:val="center"/>
            </w:pPr>
            <w:r>
              <w:t>Оделење за стоматолошку здравствену заштиту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BDE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Брошћанц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3AC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298E6706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57132D57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15BF4C7B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66E5D768" w14:textId="77777777" w:rsidR="00E94323" w:rsidRPr="00E71347" w:rsidRDefault="00E94323" w:rsidP="00E943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0FC" w14:textId="0F900BBD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8539" w14:textId="57090AE2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6F0B5034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9085" w14:textId="23D7326F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06E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061DE60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деце, школске деце, жена са поливалентном патронажом</w:t>
            </w:r>
          </w:p>
          <w:p w14:paraId="259CF0BA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F9" w14:textId="77777777" w:rsidR="00E94323" w:rsidRDefault="00E94323" w:rsidP="00E94323">
            <w:pPr>
              <w:shd w:val="clear" w:color="auto" w:fill="FFFFFF" w:themeFill="background1"/>
              <w:jc w:val="center"/>
            </w:pPr>
          </w:p>
          <w:p w14:paraId="785C031C" w14:textId="77777777" w:rsidR="00E94323" w:rsidRDefault="00E94323" w:rsidP="00E94323">
            <w:pPr>
              <w:jc w:val="center"/>
            </w:pPr>
            <w:r>
              <w:t>Оделење за здравствену заштиту деце и школске деце</w:t>
            </w:r>
          </w:p>
          <w:p w14:paraId="7CF03717" w14:textId="77777777" w:rsidR="00E94323" w:rsidRPr="002362DA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592E" w14:textId="77777777" w:rsidR="00E94323" w:rsidRPr="00CD058D" w:rsidRDefault="00E94323" w:rsidP="00E94323">
            <w:pPr>
              <w:shd w:val="clear" w:color="auto" w:fill="FFFFFF" w:themeFill="background1"/>
              <w:jc w:val="center"/>
            </w:pPr>
            <w:r>
              <w:t>Марган Оливера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BDF" w14:textId="77777777" w:rsidR="00E94323" w:rsidRDefault="00E94323" w:rsidP="00E94323">
            <w:pPr>
              <w:jc w:val="center"/>
            </w:pPr>
          </w:p>
          <w:p w14:paraId="43DE82C3" w14:textId="77777777" w:rsidR="00E94323" w:rsidRDefault="00E94323" w:rsidP="00E94323">
            <w:pPr>
              <w:jc w:val="center"/>
            </w:pPr>
          </w:p>
          <w:p w14:paraId="4A4B4A22" w14:textId="77777777" w:rsidR="00E94323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 xml:space="preserve"> 2022.</w:t>
            </w:r>
          </w:p>
          <w:p w14:paraId="4567C548" w14:textId="77777777" w:rsidR="00E94323" w:rsidRPr="00C43AF6" w:rsidRDefault="00E94323" w:rsidP="00E94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736" w14:textId="64833090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41C" w14:textId="2C24E421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78DB90AD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D746" w14:textId="01084F2E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FFD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BB2324B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деце, школске деце, жена са поливалентном патронажом</w:t>
            </w:r>
          </w:p>
          <w:p w14:paraId="2E4048BB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D8B" w14:textId="77777777" w:rsidR="00E94323" w:rsidRDefault="00E94323" w:rsidP="00E94323">
            <w:pPr>
              <w:jc w:val="center"/>
            </w:pPr>
          </w:p>
          <w:p w14:paraId="03CFF5DF" w14:textId="77777777" w:rsidR="00E94323" w:rsidRDefault="00E94323" w:rsidP="00E94323">
            <w:pPr>
              <w:jc w:val="center"/>
            </w:pPr>
            <w:r>
              <w:t>Одсек за здравствену заштиту жена</w:t>
            </w:r>
          </w:p>
          <w:p w14:paraId="5C180F9A" w14:textId="77777777" w:rsidR="00E94323" w:rsidRDefault="00E94323" w:rsidP="00E94323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6B80" w14:textId="77777777" w:rsidR="00E94323" w:rsidRDefault="00E94323" w:rsidP="00E94323">
            <w:pPr>
              <w:shd w:val="clear" w:color="auto" w:fill="FFFFFF" w:themeFill="background1"/>
              <w:jc w:val="center"/>
            </w:pPr>
            <w:r>
              <w:t>Гетејанц Сфера др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DE33" w14:textId="77777777" w:rsidR="00E94323" w:rsidRDefault="00E94323" w:rsidP="00E94323">
            <w:pPr>
              <w:jc w:val="center"/>
            </w:pPr>
          </w:p>
          <w:p w14:paraId="1014160F" w14:textId="77777777" w:rsidR="00E94323" w:rsidRDefault="00E94323" w:rsidP="00E94323"/>
          <w:p w14:paraId="6D9EF485" w14:textId="77777777" w:rsidR="00E94323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 xml:space="preserve"> 2022.</w:t>
            </w:r>
          </w:p>
          <w:p w14:paraId="06177F91" w14:textId="77777777" w:rsidR="00E94323" w:rsidRPr="002362DA" w:rsidRDefault="00E94323" w:rsidP="00E94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8ADB" w14:textId="1438EEE6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1B3" w14:textId="7976997C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145AA292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868" w14:textId="3F03A84E" w:rsidR="00E94323" w:rsidRPr="000D2691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57D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61D94FBB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деце, школске деце, жена са поливалентном патронажом</w:t>
            </w:r>
          </w:p>
          <w:p w14:paraId="68D4922C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8A3" w14:textId="77777777" w:rsidR="00E94323" w:rsidRDefault="00E94323" w:rsidP="00E94323">
            <w:pPr>
              <w:jc w:val="center"/>
            </w:pPr>
          </w:p>
          <w:p w14:paraId="029EA937" w14:textId="77777777" w:rsidR="00E94323" w:rsidRDefault="00E94323" w:rsidP="00E94323"/>
          <w:p w14:paraId="1BCE47D9" w14:textId="77777777" w:rsidR="00E94323" w:rsidRDefault="00E94323" w:rsidP="00E94323">
            <w:pPr>
              <w:jc w:val="center"/>
            </w:pPr>
            <w:r>
              <w:t>Одсек за здравствену заштиту жена</w:t>
            </w:r>
          </w:p>
          <w:p w14:paraId="53A71165" w14:textId="77777777" w:rsidR="00E94323" w:rsidRPr="00AB59D8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E0F" w14:textId="77777777" w:rsidR="00E94323" w:rsidRDefault="00E94323" w:rsidP="00E94323">
            <w:pPr>
              <w:shd w:val="clear" w:color="auto" w:fill="FFFFFF" w:themeFill="background1"/>
              <w:jc w:val="center"/>
            </w:pPr>
            <w:r>
              <w:t>Белић Мирјана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4A4" w14:textId="77777777" w:rsidR="00E94323" w:rsidRDefault="00E94323" w:rsidP="00E94323">
            <w:pPr>
              <w:jc w:val="center"/>
            </w:pPr>
          </w:p>
          <w:p w14:paraId="0B9EE6B3" w14:textId="77777777" w:rsidR="00E94323" w:rsidRDefault="00E94323" w:rsidP="00E94323"/>
          <w:p w14:paraId="6A0522D0" w14:textId="77777777" w:rsidR="00E94323" w:rsidRDefault="00E94323" w:rsidP="00E94323"/>
          <w:p w14:paraId="621571D5" w14:textId="77777777" w:rsidR="00E94323" w:rsidRPr="00AB59D8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E446" w14:textId="37F4BFB1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0D9" w14:textId="6E1B584C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6A2F7057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776E" w14:textId="5482E845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03C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здравствену деце, школске деце, жена са поливалентном патронажом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F95" w14:textId="77777777" w:rsidR="00E94323" w:rsidRDefault="00E94323" w:rsidP="00E94323">
            <w:pPr>
              <w:jc w:val="center"/>
            </w:pPr>
          </w:p>
          <w:p w14:paraId="5855AC2D" w14:textId="77777777" w:rsidR="00E94323" w:rsidRDefault="00E94323" w:rsidP="00E94323">
            <w:pPr>
              <w:jc w:val="center"/>
            </w:pPr>
            <w:r>
              <w:t>Оделење за поливалентну патронажу</w:t>
            </w:r>
          </w:p>
          <w:p w14:paraId="69BB2B43" w14:textId="77777777" w:rsidR="00E94323" w:rsidRPr="00AB59D8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9F47" w14:textId="77777777" w:rsidR="00E94323" w:rsidRDefault="00E94323" w:rsidP="00E94323">
            <w:pPr>
              <w:shd w:val="clear" w:color="auto" w:fill="FFFFFF" w:themeFill="background1"/>
              <w:jc w:val="center"/>
            </w:pPr>
            <w:r>
              <w:t>Жижаковић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3CE3" w14:textId="77777777" w:rsidR="00E94323" w:rsidRDefault="00E94323" w:rsidP="00E94323">
            <w:pPr>
              <w:jc w:val="center"/>
            </w:pPr>
          </w:p>
          <w:p w14:paraId="69FA9EFD" w14:textId="77777777" w:rsidR="00E94323" w:rsidRDefault="00E94323" w:rsidP="00E94323"/>
          <w:p w14:paraId="4EB23789" w14:textId="77777777" w:rsidR="00E94323" w:rsidRDefault="00E94323" w:rsidP="00E94323"/>
          <w:p w14:paraId="260964A1" w14:textId="77777777" w:rsidR="00E94323" w:rsidRPr="00AB59D8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081" w14:textId="59501898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1A8" w14:textId="2C7B850C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74B2DF46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B28A" w14:textId="7FF0774E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86A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медицинску дијагностику  и специјалистичко консултативну делатност</w:t>
            </w:r>
          </w:p>
          <w:p w14:paraId="5CB42401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FB" w14:textId="77777777" w:rsidR="00E94323" w:rsidRDefault="00E94323" w:rsidP="00E94323">
            <w:pPr>
              <w:jc w:val="center"/>
            </w:pPr>
            <w:r>
              <w:t>Одсек за радиологију и ултразвучну дијагностику</w:t>
            </w:r>
          </w:p>
          <w:p w14:paraId="0521AEE8" w14:textId="77777777" w:rsidR="00E94323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3B7" w14:textId="77777777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Бранислав Гајић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E7B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77FEC6D8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041F3539" w14:textId="77777777" w:rsidR="00E94323" w:rsidRPr="00E71347" w:rsidRDefault="00E94323" w:rsidP="00E943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CC9" w14:textId="74E0F513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3E2" w14:textId="6FC08196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2DFA5D54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908" w14:textId="471DEE3C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142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7AF6DA82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медицинску дијагностику  и специјалистичко консултативну делатност</w:t>
            </w:r>
          </w:p>
          <w:p w14:paraId="6B299F0A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F8A" w14:textId="77777777" w:rsidR="00E94323" w:rsidRDefault="00E94323" w:rsidP="00E94323">
            <w:pPr>
              <w:jc w:val="center"/>
            </w:pPr>
          </w:p>
          <w:p w14:paraId="14DD632F" w14:textId="77777777" w:rsidR="00E94323" w:rsidRDefault="00E94323" w:rsidP="00E94323"/>
          <w:p w14:paraId="0C32B195" w14:textId="77777777" w:rsidR="00E94323" w:rsidRDefault="00E94323" w:rsidP="00E94323">
            <w:pPr>
              <w:jc w:val="center"/>
            </w:pPr>
            <w:r>
              <w:t>Одсек за радиологију и ултразвучну дијагностику</w:t>
            </w:r>
          </w:p>
          <w:p w14:paraId="0FD35AC1" w14:textId="77777777" w:rsidR="00E94323" w:rsidRPr="003A4FDE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4560" w14:textId="77777777" w:rsidR="00E94323" w:rsidRDefault="00E94323" w:rsidP="00E94323">
            <w:pPr>
              <w:shd w:val="clear" w:color="auto" w:fill="FFFFFF" w:themeFill="background1"/>
              <w:jc w:val="center"/>
            </w:pPr>
            <w:r>
              <w:t>Муста Габријел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49C" w14:textId="77777777" w:rsidR="00E94323" w:rsidRDefault="00E94323" w:rsidP="00E94323">
            <w:pPr>
              <w:jc w:val="center"/>
            </w:pPr>
          </w:p>
          <w:p w14:paraId="4D99AB41" w14:textId="77777777" w:rsidR="00E94323" w:rsidRDefault="00E94323" w:rsidP="00E94323"/>
          <w:p w14:paraId="1B4BBA80" w14:textId="77777777" w:rsidR="00E94323" w:rsidRDefault="00E94323" w:rsidP="00E94323"/>
          <w:p w14:paraId="433E8AD4" w14:textId="77777777" w:rsidR="00E94323" w:rsidRPr="003A4FDE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C80C" w14:textId="5510B5DD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6D2" w14:textId="77317F5B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00BFAC06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B57" w14:textId="1986567D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1EB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медицинску дијагностику  и специјалистичко консултативну делатност</w:t>
            </w:r>
          </w:p>
          <w:p w14:paraId="17C26AD9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C55" w14:textId="77777777" w:rsidR="00E94323" w:rsidRDefault="00E94323" w:rsidP="00E94323">
            <w:pPr>
              <w:jc w:val="center"/>
            </w:pPr>
            <w:r>
              <w:t>Оделење за лабораторијску дијагностику</w:t>
            </w:r>
          </w:p>
          <w:p w14:paraId="770AD6E0" w14:textId="77777777" w:rsidR="00E94323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2F2" w14:textId="77777777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Данијела Домнита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C9F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1F11E93C" w14:textId="77777777" w:rsidR="00E94323" w:rsidRDefault="00E94323" w:rsidP="00E94323">
            <w:pPr>
              <w:jc w:val="center"/>
              <w:rPr>
                <w:lang w:val="sr-Cyrl-RS"/>
              </w:rPr>
            </w:pPr>
          </w:p>
          <w:p w14:paraId="0D2D627D" w14:textId="77777777" w:rsidR="00E94323" w:rsidRPr="00E71347" w:rsidRDefault="00E94323" w:rsidP="00E943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806" w14:textId="48AA14B1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404" w14:textId="2B591E13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  <w:tr w:rsidR="00E94323" w:rsidRPr="003E783C" w14:paraId="29C72257" w14:textId="77777777" w:rsidTr="00362BED">
        <w:trPr>
          <w:trHeight w:val="5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08FE" w14:textId="5B227130" w:rsidR="00E94323" w:rsidRPr="00E71347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58F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43EDB9B9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Служба за медицинску дијагностику  и специјалистичко консултативну делатност</w:t>
            </w:r>
          </w:p>
          <w:p w14:paraId="11FAC1D5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  <w:p w14:paraId="5BEAB0C4" w14:textId="77777777" w:rsidR="00E94323" w:rsidRDefault="00E94323" w:rsidP="00E94323">
            <w:pPr>
              <w:shd w:val="clear" w:color="auto" w:fill="FFFFFF" w:themeFill="background1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55F" w14:textId="77777777" w:rsidR="00E94323" w:rsidRDefault="00E94323" w:rsidP="00E94323">
            <w:pPr>
              <w:shd w:val="clear" w:color="auto" w:fill="FFFFFF" w:themeFill="background1"/>
              <w:jc w:val="center"/>
            </w:pPr>
          </w:p>
          <w:p w14:paraId="7C828300" w14:textId="77777777" w:rsidR="00E94323" w:rsidRDefault="00E94323" w:rsidP="00E94323"/>
          <w:p w14:paraId="35E8A0DE" w14:textId="77777777" w:rsidR="00E94323" w:rsidRDefault="00E94323" w:rsidP="00E94323">
            <w:pPr>
              <w:jc w:val="center"/>
            </w:pPr>
            <w:r>
              <w:t>Оделење за лабораторијску дијагностику</w:t>
            </w:r>
          </w:p>
          <w:p w14:paraId="387046E1" w14:textId="77777777" w:rsidR="00E94323" w:rsidRPr="002362DA" w:rsidRDefault="00E94323" w:rsidP="00E9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0499" w14:textId="77777777" w:rsidR="00E94323" w:rsidRDefault="00E94323" w:rsidP="00E94323">
            <w:pPr>
              <w:shd w:val="clear" w:color="auto" w:fill="FFFFFF" w:themeFill="background1"/>
              <w:jc w:val="center"/>
            </w:pPr>
            <w:r>
              <w:t>Чорлија Ивана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39C6" w14:textId="77777777" w:rsidR="00E94323" w:rsidRDefault="00E94323" w:rsidP="00E94323">
            <w:pPr>
              <w:jc w:val="center"/>
            </w:pPr>
          </w:p>
          <w:p w14:paraId="6F9A32C0" w14:textId="77777777" w:rsidR="00E94323" w:rsidRDefault="00E94323" w:rsidP="00E94323"/>
          <w:p w14:paraId="0999D714" w14:textId="77777777" w:rsidR="00E94323" w:rsidRDefault="00E94323" w:rsidP="00E94323">
            <w:pPr>
              <w:jc w:val="center"/>
            </w:pPr>
          </w:p>
          <w:p w14:paraId="6DDCE052" w14:textId="77777777" w:rsidR="00E94323" w:rsidRPr="002362DA" w:rsidRDefault="00E94323" w:rsidP="00E94323">
            <w:pPr>
              <w:jc w:val="center"/>
            </w:pPr>
            <w:r>
              <w:rPr>
                <w:lang w:val="sr-Cyrl-RS"/>
              </w:rPr>
              <w:t>Август</w:t>
            </w: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A39F" w14:textId="78597A5C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217" w14:textId="7F00525A" w:rsidR="00E94323" w:rsidRPr="00E94323" w:rsidRDefault="00E94323" w:rsidP="00E94323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</w:tr>
    </w:tbl>
    <w:p w14:paraId="577D301B" w14:textId="77777777" w:rsidR="00A57361" w:rsidRPr="00D1174C" w:rsidRDefault="00A57361" w:rsidP="00A57361">
      <w:pPr>
        <w:shd w:val="clear" w:color="auto" w:fill="FFFFFF" w:themeFill="background1"/>
      </w:pPr>
    </w:p>
    <w:p w14:paraId="78AB671A" w14:textId="77777777" w:rsidR="00A57361" w:rsidRPr="00D1174C" w:rsidRDefault="00A57361" w:rsidP="00A57361">
      <w:pPr>
        <w:shd w:val="clear" w:color="auto" w:fill="FFFFFF" w:themeFill="background1"/>
      </w:pPr>
    </w:p>
    <w:p w14:paraId="629F54D8" w14:textId="77777777" w:rsidR="00A57361" w:rsidRPr="00DE1904" w:rsidRDefault="00A57361" w:rsidP="00A57361">
      <w:pPr>
        <w:shd w:val="clear" w:color="auto" w:fill="FFFFFF" w:themeFill="background1"/>
      </w:pPr>
    </w:p>
    <w:p w14:paraId="5AB32C2E" w14:textId="26B2D441" w:rsidR="00C47B2F" w:rsidRDefault="00C47B2F" w:rsidP="004B790C"/>
    <w:p w14:paraId="35857889" w14:textId="5C6DFF14" w:rsidR="00C47B2F" w:rsidRDefault="00C47B2F" w:rsidP="004B790C"/>
    <w:p w14:paraId="02DF7DE8" w14:textId="52EDE660" w:rsidR="00C47B2F" w:rsidRDefault="00C47B2F" w:rsidP="004B790C"/>
    <w:p w14:paraId="0BABDA74" w14:textId="5AE85BFF" w:rsidR="00C47B2F" w:rsidRDefault="00C47B2F" w:rsidP="004B790C"/>
    <w:p w14:paraId="1F1E26E5" w14:textId="62C6F030" w:rsidR="00C47B2F" w:rsidRDefault="00C47B2F" w:rsidP="004B790C"/>
    <w:p w14:paraId="04F948D8" w14:textId="6A6C2D0E" w:rsidR="00C47B2F" w:rsidRDefault="00C47B2F" w:rsidP="004B790C"/>
    <w:p w14:paraId="530960D4" w14:textId="29D490B0" w:rsidR="00C47B2F" w:rsidRDefault="00C47B2F" w:rsidP="004B790C"/>
    <w:p w14:paraId="5ABF8A73" w14:textId="012F47CE" w:rsidR="00C47B2F" w:rsidRDefault="00C47B2F" w:rsidP="004B790C"/>
    <w:p w14:paraId="556980D6" w14:textId="77777777" w:rsidR="00C47B2F" w:rsidRPr="004B790C" w:rsidRDefault="00C47B2F" w:rsidP="004B790C"/>
    <w:p w14:paraId="127AF94F" w14:textId="3CA013F0" w:rsidR="004B790C" w:rsidRPr="00AB1D7D" w:rsidRDefault="00E94323" w:rsidP="004B790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/>
        </w:rPr>
      </w:pPr>
      <w:r>
        <w:rPr>
          <w:rFonts w:eastAsiaTheme="minorHAnsi"/>
          <w:b/>
          <w:bCs/>
          <w:noProof/>
          <w:lang w:val="sr-Cyrl-RS"/>
        </w:rPr>
        <w:lastRenderedPageBreak/>
        <w:t>9</w:t>
      </w:r>
      <w:r w:rsidR="00396898" w:rsidRPr="00396898">
        <w:rPr>
          <w:rFonts w:eastAsiaTheme="minorHAnsi"/>
          <w:b/>
          <w:bCs/>
          <w:noProof/>
        </w:rPr>
        <w:t>.</w:t>
      </w:r>
      <w:r w:rsidR="00396898">
        <w:rPr>
          <w:rFonts w:asciiTheme="minorHAnsi" w:eastAsiaTheme="minorHAnsi" w:hAnsiTheme="minorHAnsi" w:cs="TimesNewRomanPS-BoldMT"/>
          <w:b/>
          <w:bCs/>
          <w:noProof/>
        </w:rPr>
        <w:t xml:space="preserve"> </w:t>
      </w:r>
      <w:r w:rsidR="004B790C" w:rsidRPr="00AB1D7D">
        <w:rPr>
          <w:rFonts w:ascii="TimesNewRomanPS-BoldMT" w:eastAsiaTheme="minorHAnsi" w:hAnsi="TimesNewRomanPS-BoldMT" w:cs="TimesNewRomanPS-BoldMT"/>
          <w:b/>
          <w:bCs/>
          <w:noProof/>
        </w:rPr>
        <w:t>ОДЛУКА О УСВАЈАЊУ И СТУПАЊУ НА СНАГУ ПЛАНА ИНТЕГРИТЕТА</w:t>
      </w:r>
    </w:p>
    <w:p w14:paraId="12BB076C" w14:textId="77777777" w:rsidR="004B790C" w:rsidRPr="00AB1D7D" w:rsidRDefault="004B790C" w:rsidP="004B790C">
      <w:pP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14:paraId="2C1864CC" w14:textId="236ABCDC" w:rsidR="004B790C" w:rsidRPr="00AB1D7D" w:rsidRDefault="006D1197" w:rsidP="004B790C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  <w:lang w:val="sr-Cyrl-RS"/>
        </w:rPr>
        <w:t>Назив институције:</w:t>
      </w:r>
      <w:r w:rsidR="004B790C" w:rsidRPr="00AB1D7D">
        <w:rPr>
          <w:rFonts w:eastAsiaTheme="minorHAnsi"/>
          <w:noProof/>
        </w:rPr>
        <w:t xml:space="preserve"> Дом здравља „Алибунар“ Алибунар</w:t>
      </w:r>
    </w:p>
    <w:p w14:paraId="3EDFA02E" w14:textId="77777777" w:rsidR="00CF5E99" w:rsidRDefault="004B790C" w:rsidP="004B790C">
      <w:pPr>
        <w:autoSpaceDE w:val="0"/>
        <w:autoSpaceDN w:val="0"/>
        <w:adjustRightInd w:val="0"/>
        <w:jc w:val="both"/>
        <w:rPr>
          <w:rFonts w:eastAsiaTheme="minorHAnsi"/>
          <w:noProof/>
          <w:color w:val="000000" w:themeColor="text1"/>
        </w:rPr>
      </w:pPr>
      <w:r w:rsidRPr="00AB1D7D">
        <w:rPr>
          <w:rFonts w:eastAsiaTheme="minorHAnsi"/>
          <w:noProof/>
        </w:rPr>
        <w:t>Број</w:t>
      </w:r>
      <w:r w:rsidRPr="00AB1D7D">
        <w:rPr>
          <w:rFonts w:eastAsiaTheme="minorHAnsi"/>
          <w:noProof/>
          <w:color w:val="000000" w:themeColor="text1"/>
        </w:rPr>
        <w:t xml:space="preserve">: </w:t>
      </w:r>
    </w:p>
    <w:p w14:paraId="2410D5C9" w14:textId="5ACF12F9" w:rsidR="004B790C" w:rsidRDefault="006D1197" w:rsidP="004B790C">
      <w:pPr>
        <w:autoSpaceDE w:val="0"/>
        <w:autoSpaceDN w:val="0"/>
        <w:adjustRightInd w:val="0"/>
        <w:jc w:val="both"/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Датум:</w:t>
      </w:r>
      <w:r w:rsidR="004B790C" w:rsidRPr="00AB1D7D">
        <w:rPr>
          <w:rFonts w:eastAsiaTheme="minorHAnsi"/>
          <w:noProof/>
        </w:rPr>
        <w:t xml:space="preserve"> </w:t>
      </w:r>
      <w:r w:rsidR="00C47B2F">
        <w:rPr>
          <w:rFonts w:eastAsiaTheme="minorHAnsi"/>
          <w:noProof/>
          <w:lang w:val="sr-Cyrl-RS"/>
        </w:rPr>
        <w:t>16.09.2022.</w:t>
      </w:r>
    </w:p>
    <w:p w14:paraId="5517BC9D" w14:textId="10AE8E4E" w:rsidR="006D1197" w:rsidRPr="00C47B2F" w:rsidRDefault="006D1197" w:rsidP="004B790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noProof/>
          <w:sz w:val="22"/>
          <w:szCs w:val="22"/>
          <w:lang w:val="sr-Cyrl-RS"/>
        </w:rPr>
      </w:pPr>
      <w:r>
        <w:rPr>
          <w:rFonts w:eastAsiaTheme="minorHAnsi"/>
          <w:noProof/>
          <w:lang w:val="sr-Cyrl-RS"/>
        </w:rPr>
        <w:t>Место: Алибунар</w:t>
      </w:r>
    </w:p>
    <w:p w14:paraId="34E64807" w14:textId="41C01224" w:rsidR="004B790C" w:rsidRPr="00C47B2F" w:rsidRDefault="004B790C" w:rsidP="004B790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noProof/>
          <w:sz w:val="22"/>
          <w:szCs w:val="22"/>
          <w:lang w:val="sr-Cyrl-RS"/>
        </w:rPr>
      </w:pPr>
    </w:p>
    <w:p w14:paraId="1B3278D1" w14:textId="77777777" w:rsidR="00C47B2F" w:rsidRPr="003A6A67" w:rsidRDefault="00C47B2F" w:rsidP="00C47B2F">
      <w:pPr>
        <w:jc w:val="both"/>
        <w:rPr>
          <w:lang w:val="sr-Cyrl-RS"/>
        </w:rPr>
      </w:pPr>
      <w:r w:rsidRPr="003A6A67">
        <w:rPr>
          <w:lang w:val="sr-Cyrl-RS"/>
        </w:rPr>
        <w:t xml:space="preserve">На основу члана 95. став 3. Закона о спречавању корупције </w:t>
      </w:r>
      <w:r w:rsidRPr="003A6A67">
        <w:rPr>
          <w:rStyle w:val="apple-style-span"/>
          <w:shd w:val="clear" w:color="auto" w:fill="FFFFFF"/>
          <w:lang w:val="sr-Cyrl-RS"/>
        </w:rPr>
        <w:t>(</w:t>
      </w:r>
      <w:r w:rsidRPr="003A6A67">
        <w:rPr>
          <w:rStyle w:val="apple-style-span"/>
          <w:lang w:val="sr-Cyrl-RS"/>
        </w:rPr>
        <w:t>„Службени гласник РС</w:t>
      </w:r>
      <w:r w:rsidRPr="003A6A67">
        <w:rPr>
          <w:color w:val="4D5156"/>
          <w:shd w:val="clear" w:color="auto" w:fill="FFFFFF"/>
          <w:lang w:val="sr-Cyrl-RS"/>
        </w:rPr>
        <w:t>”,</w:t>
      </w:r>
      <w:r w:rsidRPr="003A6A67">
        <w:rPr>
          <w:rStyle w:val="apple-style-span"/>
          <w:lang w:val="sr-Cyrl-RS"/>
        </w:rPr>
        <w:t xml:space="preserve"> бр. 35/19, 88/19,</w:t>
      </w:r>
      <w:r>
        <w:rPr>
          <w:rStyle w:val="apple-style-span"/>
          <w:lang w:val="sr-Cyrl-RS"/>
        </w:rPr>
        <w:t xml:space="preserve"> </w:t>
      </w:r>
      <w:r w:rsidRPr="003A6A67">
        <w:rPr>
          <w:rStyle w:val="apple-style-span"/>
          <w:lang w:val="sr-Cyrl-RS"/>
        </w:rPr>
        <w:t>11/2021 – аутентично тумачење</w:t>
      </w:r>
      <w:r>
        <w:rPr>
          <w:rStyle w:val="apple-style-span"/>
          <w:lang w:val="sr-Cyrl-RS"/>
        </w:rPr>
        <w:t xml:space="preserve">, </w:t>
      </w:r>
      <w:r w:rsidRPr="003A6A67">
        <w:rPr>
          <w:rStyle w:val="apple-style-span"/>
          <w:lang w:val="sr-Cyrl-RS"/>
        </w:rPr>
        <w:t>94/2021</w:t>
      </w:r>
      <w:r>
        <w:rPr>
          <w:rStyle w:val="apple-style-span"/>
          <w:lang w:val="sr-Cyrl-RS"/>
        </w:rPr>
        <w:t xml:space="preserve"> и 14/2022</w:t>
      </w:r>
      <w:r w:rsidRPr="003A6A67">
        <w:rPr>
          <w:rStyle w:val="apple-style-span"/>
          <w:shd w:val="clear" w:color="auto" w:fill="FFFFFF"/>
          <w:lang w:val="sr-Cyrl-RS"/>
        </w:rPr>
        <w:t>)</w:t>
      </w:r>
      <w:r w:rsidRPr="003A6A67">
        <w:rPr>
          <w:rStyle w:val="apple-style-span"/>
          <w:color w:val="000000"/>
          <w:shd w:val="clear" w:color="auto" w:fill="FFFFFF"/>
          <w:lang w:val="sr-Cyrl-RS"/>
        </w:rPr>
        <w:t xml:space="preserve">, </w:t>
      </w:r>
      <w:r w:rsidRPr="003A6A67">
        <w:rPr>
          <w:lang w:val="sr-Cyrl-RS"/>
        </w:rPr>
        <w:t>члана 14. Упутства за израду и спровођење плана интегритета („Службени гласник РС</w:t>
      </w:r>
      <w:r w:rsidRPr="003A6A67">
        <w:rPr>
          <w:color w:val="4D5156"/>
          <w:shd w:val="clear" w:color="auto" w:fill="FFFFFF"/>
          <w:lang w:val="sr-Cyrl-RS"/>
        </w:rPr>
        <w:t>”</w:t>
      </w:r>
      <w:r w:rsidRPr="003A6A67">
        <w:rPr>
          <w:rStyle w:val="apple-style-span"/>
          <w:color w:val="000000"/>
          <w:shd w:val="clear" w:color="auto" w:fill="FFFFFF"/>
          <w:lang w:val="sr-Cyrl-RS"/>
        </w:rPr>
        <w:t xml:space="preserve">, </w:t>
      </w:r>
      <w:r w:rsidRPr="003A6A67">
        <w:rPr>
          <w:lang w:val="sr-Cyrl-RS"/>
        </w:rPr>
        <w:t xml:space="preserve">бр. 145/20, 43/21 и 48/21), </w:t>
      </w:r>
      <w:r>
        <w:rPr>
          <w:lang w:val="sr-Cyrl-RS"/>
        </w:rPr>
        <w:t>вд директор Дома здравља „Алибунар“</w:t>
      </w:r>
      <w:r w:rsidRPr="003A6A67">
        <w:rPr>
          <w:lang w:val="sr-Cyrl-RS"/>
        </w:rPr>
        <w:t xml:space="preserve"> доноси: </w:t>
      </w:r>
    </w:p>
    <w:p w14:paraId="280D6A39" w14:textId="77777777" w:rsidR="00C47B2F" w:rsidRPr="003A6A67" w:rsidRDefault="00C47B2F" w:rsidP="00C47B2F">
      <w:pPr>
        <w:jc w:val="both"/>
        <w:rPr>
          <w:lang w:val="sr-Cyrl-RS"/>
        </w:rPr>
      </w:pPr>
    </w:p>
    <w:p w14:paraId="25B0C3EE" w14:textId="77777777" w:rsidR="00C47B2F" w:rsidRPr="003A6A67" w:rsidRDefault="00C47B2F" w:rsidP="00C47B2F">
      <w:pPr>
        <w:jc w:val="center"/>
        <w:rPr>
          <w:lang w:val="sr-Cyrl-RS"/>
        </w:rPr>
      </w:pPr>
      <w:r w:rsidRPr="003A6A67">
        <w:rPr>
          <w:b/>
          <w:sz w:val="30"/>
          <w:szCs w:val="30"/>
          <w:lang w:val="sr-Cyrl-RS"/>
        </w:rPr>
        <w:t>Одлуку</w:t>
      </w:r>
    </w:p>
    <w:p w14:paraId="09595649" w14:textId="77777777" w:rsidR="00C47B2F" w:rsidRPr="003A6A67" w:rsidRDefault="00C47B2F" w:rsidP="00C47B2F">
      <w:pPr>
        <w:jc w:val="both"/>
        <w:rPr>
          <w:b/>
          <w:lang w:val="sr-Cyrl-RS"/>
        </w:rPr>
      </w:pPr>
    </w:p>
    <w:p w14:paraId="434FD34F" w14:textId="77777777" w:rsidR="00C47B2F" w:rsidRPr="003A6A67" w:rsidRDefault="00C47B2F" w:rsidP="00C47B2F">
      <w:pPr>
        <w:ind w:firstLine="709"/>
        <w:jc w:val="both"/>
        <w:rPr>
          <w:lang w:val="sr-Cyrl-RS"/>
        </w:rPr>
      </w:pPr>
      <w:r w:rsidRPr="003A6A67">
        <w:rPr>
          <w:lang w:val="sr-Cyrl-RS"/>
        </w:rPr>
        <w:t>Усваја се израђени план интегритета и разрешава именована радна група за израду плана интегритета.</w:t>
      </w:r>
    </w:p>
    <w:p w14:paraId="686A5EA7" w14:textId="77777777" w:rsidR="00C47B2F" w:rsidRPr="003A6A67" w:rsidRDefault="00C47B2F" w:rsidP="00C47B2F">
      <w:pPr>
        <w:jc w:val="both"/>
        <w:rPr>
          <w:lang w:val="sr-Cyrl-RS"/>
        </w:rPr>
      </w:pPr>
    </w:p>
    <w:p w14:paraId="53BE2E85" w14:textId="77777777" w:rsidR="00C47B2F" w:rsidRPr="003A6A67" w:rsidRDefault="00C47B2F" w:rsidP="00C47B2F">
      <w:pPr>
        <w:ind w:firstLine="709"/>
        <w:jc w:val="both"/>
        <w:rPr>
          <w:lang w:val="sr-Cyrl-RS"/>
        </w:rPr>
      </w:pPr>
      <w:r w:rsidRPr="003A6A67">
        <w:rPr>
          <w:lang w:val="sr-Cyrl-RS"/>
        </w:rPr>
        <w:t>Ова одлука ступа на снагу даном доношења.</w:t>
      </w:r>
    </w:p>
    <w:p w14:paraId="4CB4848F" w14:textId="77777777" w:rsidR="00C47B2F" w:rsidRPr="003A6A67" w:rsidRDefault="00C47B2F" w:rsidP="00C47B2F">
      <w:pPr>
        <w:jc w:val="both"/>
        <w:rPr>
          <w:lang w:val="sr-Cyrl-RS"/>
        </w:rPr>
      </w:pPr>
    </w:p>
    <w:p w14:paraId="444E386B" w14:textId="77777777" w:rsidR="00C47B2F" w:rsidRPr="003A6A67" w:rsidRDefault="00C47B2F" w:rsidP="00C47B2F">
      <w:pPr>
        <w:jc w:val="center"/>
        <w:rPr>
          <w:lang w:val="sr-Cyrl-RS"/>
        </w:rPr>
      </w:pPr>
      <w:r w:rsidRPr="003A6A67">
        <w:rPr>
          <w:b/>
          <w:lang w:val="sr-Cyrl-RS"/>
        </w:rPr>
        <w:t>Образложење</w:t>
      </w:r>
    </w:p>
    <w:p w14:paraId="07D72BE1" w14:textId="77777777" w:rsidR="00C47B2F" w:rsidRPr="003A6A67" w:rsidRDefault="00C47B2F" w:rsidP="00C47B2F">
      <w:pPr>
        <w:jc w:val="center"/>
        <w:rPr>
          <w:b/>
          <w:lang w:val="sr-Cyrl-RS"/>
        </w:rPr>
      </w:pPr>
    </w:p>
    <w:p w14:paraId="64BB0365" w14:textId="77777777" w:rsidR="00C47B2F" w:rsidRPr="003A6A67" w:rsidRDefault="00C47B2F" w:rsidP="00C47B2F">
      <w:pPr>
        <w:ind w:firstLine="709"/>
        <w:jc w:val="both"/>
        <w:rPr>
          <w:lang w:val="sr-Cyrl-RS"/>
        </w:rPr>
      </w:pPr>
      <w:r w:rsidRPr="003A6A67">
        <w:rPr>
          <w:lang w:val="sr-Cyrl-RS"/>
        </w:rPr>
        <w:t>Одредбом члана 95. став 3. Закона о спречавању корупције</w:t>
      </w:r>
      <w:r w:rsidRPr="003A6A67">
        <w:rPr>
          <w:rStyle w:val="apple-style-span"/>
          <w:color w:val="000000"/>
          <w:shd w:val="clear" w:color="auto" w:fill="FFFFFF"/>
          <w:lang w:val="sr-Cyrl-RS"/>
        </w:rPr>
        <w:t>,</w:t>
      </w:r>
      <w:r w:rsidRPr="003A6A67">
        <w:rPr>
          <w:rStyle w:val="apple-style-span"/>
          <w:shd w:val="clear" w:color="auto" w:fill="FFFFFF"/>
          <w:lang w:val="sr-Cyrl-RS"/>
        </w:rPr>
        <w:t xml:space="preserve"> поред осталог, </w:t>
      </w:r>
      <w:r w:rsidRPr="003A6A67">
        <w:rPr>
          <w:lang w:val="sr-Cyrl-RS"/>
        </w:rPr>
        <w:t>прописано је да је</w:t>
      </w:r>
      <w:r>
        <w:rPr>
          <w:lang w:val="sr-Cyrl-RS"/>
        </w:rPr>
        <w:t xml:space="preserve"> </w:t>
      </w:r>
      <w:r w:rsidRPr="003A6A67">
        <w:rPr>
          <w:lang w:val="sr-Cyrl-RS"/>
        </w:rPr>
        <w:t>обвезник доношења плана интегритета дужан да Агенцији достави план интегритета у року и на начин који је прописан Упутством за израду и спровођење плана интегритета.</w:t>
      </w:r>
    </w:p>
    <w:p w14:paraId="757E1D6B" w14:textId="77777777" w:rsidR="00C47B2F" w:rsidRPr="003A6A67" w:rsidRDefault="00C47B2F" w:rsidP="00C47B2F">
      <w:pPr>
        <w:ind w:firstLine="709"/>
        <w:jc w:val="both"/>
        <w:rPr>
          <w:lang w:val="sr-Cyrl-RS"/>
        </w:rPr>
      </w:pPr>
      <w:r w:rsidRPr="003A6A67">
        <w:rPr>
          <w:lang w:val="sr-Cyrl-RS"/>
        </w:rPr>
        <w:t>Одредбом члана 14. Упутства за израду и спровођење плана интегритета прописано је да руководилац институције доноси одлуку којом усваја израђени план интегритета и разрешава радну групу. Одлуку институција поставља у апликацију на начин описан у Техничком упутству за радну групу и Приручнику за израду и спровођење плана ин</w:t>
      </w:r>
      <w:r>
        <w:rPr>
          <w:lang w:val="sr-Cyrl-RS"/>
        </w:rPr>
        <w:t>т</w:t>
      </w:r>
      <w:r w:rsidRPr="003A6A67">
        <w:rPr>
          <w:lang w:val="sr-Cyrl-RS"/>
        </w:rPr>
        <w:t xml:space="preserve">егритета и тај дан се сматра даном достављања плана интегритета институције Агенцији. </w:t>
      </w:r>
    </w:p>
    <w:p w14:paraId="023B8903" w14:textId="77777777" w:rsidR="00C47B2F" w:rsidRPr="003A6A67" w:rsidRDefault="00C47B2F" w:rsidP="00C47B2F">
      <w:pPr>
        <w:jc w:val="both"/>
        <w:rPr>
          <w:lang w:val="sr-Cyrl-RS"/>
        </w:rPr>
      </w:pPr>
    </w:p>
    <w:p w14:paraId="4103E45F" w14:textId="77777777" w:rsidR="00C47B2F" w:rsidRPr="003A6A67" w:rsidRDefault="00C47B2F" w:rsidP="00C47B2F">
      <w:pPr>
        <w:ind w:firstLine="709"/>
        <w:jc w:val="both"/>
        <w:rPr>
          <w:lang w:val="sr-Cyrl-RS"/>
        </w:rPr>
      </w:pPr>
      <w:r w:rsidRPr="003A6A67">
        <w:rPr>
          <w:lang w:val="sr-Cyrl-RS"/>
        </w:rPr>
        <w:t>На основу наведеног донета је одлука као у диспозитиву.</w:t>
      </w:r>
    </w:p>
    <w:p w14:paraId="4D5CF7C4" w14:textId="77777777" w:rsidR="00C47B2F" w:rsidRDefault="00C47B2F" w:rsidP="00C47B2F">
      <w:pPr>
        <w:jc w:val="both"/>
        <w:rPr>
          <w:lang w:val="sr-Cyrl-RS"/>
        </w:rPr>
      </w:pPr>
    </w:p>
    <w:p w14:paraId="66A18243" w14:textId="77777777" w:rsidR="00C47B2F" w:rsidRPr="003A6A67" w:rsidRDefault="00C47B2F" w:rsidP="00C47B2F">
      <w:pPr>
        <w:jc w:val="both"/>
        <w:rPr>
          <w:lang w:val="sr-Cyrl-RS"/>
        </w:rPr>
      </w:pPr>
    </w:p>
    <w:p w14:paraId="5D0F3016" w14:textId="13960820" w:rsidR="00C47B2F" w:rsidRPr="003A6A67" w:rsidRDefault="00C47B2F" w:rsidP="00C47B2F">
      <w:pPr>
        <w:jc w:val="both"/>
        <w:rPr>
          <w:lang w:val="sr-Cyrl-RS"/>
        </w:rPr>
      </w:pPr>
      <w:r w:rsidRPr="003A6A67">
        <w:rPr>
          <w:rStyle w:val="hps"/>
          <w:lang w:val="sr-Cyrl-RS"/>
        </w:rPr>
        <w:t xml:space="preserve">                                                                                                          </w:t>
      </w:r>
      <w:r>
        <w:rPr>
          <w:rStyle w:val="hps"/>
          <w:lang w:val="sr-Cyrl-RS"/>
        </w:rPr>
        <w:t>вд Директор</w:t>
      </w:r>
    </w:p>
    <w:p w14:paraId="2AB4B47A" w14:textId="77777777" w:rsidR="00C47B2F" w:rsidRPr="003A6A67" w:rsidRDefault="00C47B2F" w:rsidP="00C47B2F">
      <w:pPr>
        <w:jc w:val="both"/>
        <w:rPr>
          <w:lang w:val="sr-Cyrl-RS"/>
        </w:rPr>
      </w:pPr>
      <w:r w:rsidRPr="003A6A67">
        <w:rPr>
          <w:lang w:val="sr-Cyrl-RS"/>
        </w:rPr>
        <w:t xml:space="preserve">                                                                                                           </w:t>
      </w:r>
      <w:r>
        <w:rPr>
          <w:lang w:val="sr-Cyrl-RS"/>
        </w:rPr>
        <w:t>др Валентин Ардељан</w:t>
      </w:r>
    </w:p>
    <w:p w14:paraId="51A69F65" w14:textId="7DC27988" w:rsidR="00C47B2F" w:rsidRPr="003A6A67" w:rsidRDefault="00C47B2F" w:rsidP="00C47B2F">
      <w:pPr>
        <w:jc w:val="both"/>
        <w:rPr>
          <w:lang w:val="sr-Cyrl-RS"/>
        </w:rPr>
      </w:pPr>
      <w:r w:rsidRPr="003A6A67">
        <w:rPr>
          <w:lang w:val="sr-Cyrl-RS"/>
        </w:rPr>
        <w:t>Доставити:</w:t>
      </w:r>
    </w:p>
    <w:p w14:paraId="003DB3D9" w14:textId="77777777" w:rsidR="00C47B2F" w:rsidRPr="003A6A67" w:rsidRDefault="00C47B2F" w:rsidP="00C47B2F">
      <w:pPr>
        <w:widowControl w:val="0"/>
        <w:numPr>
          <w:ilvl w:val="0"/>
          <w:numId w:val="30"/>
        </w:numPr>
        <w:tabs>
          <w:tab w:val="clear" w:pos="720"/>
          <w:tab w:val="num" w:pos="1080"/>
        </w:tabs>
        <w:suppressAutoHyphens/>
        <w:ind w:left="1080"/>
        <w:jc w:val="both"/>
        <w:rPr>
          <w:lang w:val="sr-Cyrl-RS"/>
        </w:rPr>
      </w:pPr>
      <w:r w:rsidRPr="003A6A67">
        <w:rPr>
          <w:lang w:val="sr-Cyrl-RS"/>
        </w:rPr>
        <w:t xml:space="preserve">Агенцији за спречавање </w:t>
      </w:r>
      <w:r>
        <w:rPr>
          <w:lang w:val="sr-Cyrl-RS"/>
        </w:rPr>
        <w:t xml:space="preserve">корупције </w:t>
      </w:r>
      <w:r w:rsidRPr="003A6A67">
        <w:rPr>
          <w:lang w:val="sr-Cyrl-RS"/>
        </w:rPr>
        <w:t>(путем апликације);</w:t>
      </w:r>
    </w:p>
    <w:p w14:paraId="5A292A40" w14:textId="77777777" w:rsidR="00C47B2F" w:rsidRPr="003A6A67" w:rsidRDefault="00C47B2F" w:rsidP="00C47B2F">
      <w:pPr>
        <w:widowControl w:val="0"/>
        <w:numPr>
          <w:ilvl w:val="0"/>
          <w:numId w:val="30"/>
        </w:numPr>
        <w:tabs>
          <w:tab w:val="clear" w:pos="720"/>
          <w:tab w:val="num" w:pos="1080"/>
        </w:tabs>
        <w:suppressAutoHyphens/>
        <w:ind w:left="1080"/>
        <w:jc w:val="both"/>
        <w:rPr>
          <w:lang w:val="sr-Cyrl-RS"/>
        </w:rPr>
      </w:pPr>
      <w:r w:rsidRPr="003A6A67">
        <w:rPr>
          <w:lang w:val="sr-Cyrl-RS"/>
        </w:rPr>
        <w:t>архиви.</w:t>
      </w:r>
    </w:p>
    <w:p w14:paraId="296E4D0E" w14:textId="77190981" w:rsidR="00AB1D7D" w:rsidRPr="004B790C" w:rsidRDefault="00AB1D7D" w:rsidP="00C47B2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noProof/>
          <w:sz w:val="22"/>
          <w:szCs w:val="22"/>
        </w:rPr>
      </w:pPr>
    </w:p>
    <w:sectPr w:rsidR="00AB1D7D" w:rsidRPr="004B790C" w:rsidSect="00452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1CF2" w14:textId="77777777" w:rsidR="00784F0A" w:rsidRDefault="00784F0A" w:rsidP="00386E7F">
      <w:r>
        <w:separator/>
      </w:r>
    </w:p>
  </w:endnote>
  <w:endnote w:type="continuationSeparator" w:id="0">
    <w:p w14:paraId="12F345F3" w14:textId="77777777" w:rsidR="00784F0A" w:rsidRDefault="00784F0A" w:rsidP="003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ejaVu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C441" w14:textId="77777777" w:rsidR="009C4382" w:rsidRDefault="009C4382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FB47" w14:textId="77777777" w:rsidR="00F80012" w:rsidRDefault="00F80012" w:rsidP="0068495F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Трг Слободе број 8, АЛИБУНАР , Тел:013/641-649, 013/641-201 Факс: 013/642-269</w:t>
    </w:r>
  </w:p>
  <w:p w14:paraId="52D4CBBA" w14:textId="77777777" w:rsidR="00F80012" w:rsidRDefault="00F80012" w:rsidP="0068495F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 xml:space="preserve"> w</w:t>
    </w:r>
    <w:r w:rsidRPr="00EA0D87">
      <w:rPr>
        <w:sz w:val="20"/>
        <w:szCs w:val="20"/>
      </w:rPr>
      <w:t>ww</w:t>
    </w:r>
    <w:r>
      <w:rPr>
        <w:sz w:val="20"/>
        <w:szCs w:val="20"/>
      </w:rPr>
      <w:t>dzalibunar.rs</w:t>
    </w:r>
    <w:r w:rsidRPr="00EA0D87">
      <w:rPr>
        <w:sz w:val="20"/>
        <w:szCs w:val="20"/>
      </w:rPr>
      <w:t xml:space="preserve">; </w:t>
    </w:r>
  </w:p>
  <w:p w14:paraId="48987F01" w14:textId="77777777" w:rsidR="00F80012" w:rsidRPr="00EA0D87" w:rsidRDefault="00F80012" w:rsidP="0068495F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jc w:val="center"/>
      <w:rPr>
        <w:sz w:val="20"/>
        <w:szCs w:val="20"/>
      </w:rPr>
    </w:pPr>
    <w:r>
      <w:rPr>
        <w:sz w:val="20"/>
        <w:szCs w:val="20"/>
      </w:rPr>
      <w:t>E-mail: direktor</w:t>
    </w:r>
    <w:r w:rsidRPr="00EA0D87">
      <w:rPr>
        <w:sz w:val="20"/>
        <w:szCs w:val="20"/>
      </w:rPr>
      <w:t>@</w:t>
    </w:r>
    <w:r>
      <w:rPr>
        <w:sz w:val="20"/>
        <w:szCs w:val="20"/>
      </w:rPr>
      <w:t>dzalibunar.rs</w:t>
    </w:r>
  </w:p>
  <w:p w14:paraId="1D4D1A70" w14:textId="77777777" w:rsidR="00F80012" w:rsidRPr="00EA0D87" w:rsidRDefault="00F80012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Жиро рачун</w:t>
    </w:r>
    <w:r w:rsidRPr="00EA0D87">
      <w:rPr>
        <w:sz w:val="20"/>
        <w:szCs w:val="20"/>
      </w:rPr>
      <w:t xml:space="preserve">: 840-259661-55; </w:t>
    </w:r>
    <w:r>
      <w:rPr>
        <w:sz w:val="20"/>
        <w:szCs w:val="20"/>
      </w:rPr>
      <w:t>ПИБ</w:t>
    </w:r>
    <w:r w:rsidRPr="00EA0D87">
      <w:rPr>
        <w:sz w:val="20"/>
        <w:szCs w:val="20"/>
      </w:rPr>
      <w:t xml:space="preserve">: 102129784; </w:t>
    </w:r>
    <w:r>
      <w:rPr>
        <w:sz w:val="20"/>
        <w:szCs w:val="20"/>
      </w:rPr>
      <w:t>Mат.</w:t>
    </w:r>
    <w:r w:rsidRPr="00EA0D87">
      <w:rPr>
        <w:sz w:val="20"/>
        <w:szCs w:val="20"/>
      </w:rPr>
      <w:t xml:space="preserve">. </w:t>
    </w:r>
    <w:r>
      <w:rPr>
        <w:sz w:val="20"/>
        <w:szCs w:val="20"/>
      </w:rPr>
      <w:t>бр</w:t>
    </w:r>
    <w:r w:rsidRPr="00EA0D87">
      <w:rPr>
        <w:sz w:val="20"/>
        <w:szCs w:val="20"/>
      </w:rPr>
      <w:t>. 08072361</w:t>
    </w:r>
    <w:r w:rsidRPr="00EA0D87">
      <w:rPr>
        <w:sz w:val="20"/>
        <w:szCs w:val="20"/>
      </w:rPr>
      <w:ptab w:relativeTo="margin" w:alignment="right" w:leader="none"/>
    </w:r>
  </w:p>
  <w:p w14:paraId="31FC02B2" w14:textId="77777777" w:rsidR="00F80012" w:rsidRDefault="00F80012" w:rsidP="00EA0D87">
    <w:pPr>
      <w:pStyle w:val="Podnojestranic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09C" w14:textId="77777777" w:rsidR="009C4382" w:rsidRDefault="009C438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7A89" w14:textId="77777777" w:rsidR="00784F0A" w:rsidRDefault="00784F0A" w:rsidP="00386E7F">
      <w:r>
        <w:separator/>
      </w:r>
    </w:p>
  </w:footnote>
  <w:footnote w:type="continuationSeparator" w:id="0">
    <w:p w14:paraId="3299CA5C" w14:textId="77777777" w:rsidR="00784F0A" w:rsidRDefault="00784F0A" w:rsidP="0038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6A9" w14:textId="77777777" w:rsidR="00F80012" w:rsidRDefault="00F800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4582" w14:textId="77777777" w:rsidR="00F80012" w:rsidRDefault="00F80012" w:rsidP="00DB1E8E">
    <w:pPr>
      <w:pStyle w:val="Zaglavljestranice"/>
      <w:jc w:val="right"/>
    </w:pPr>
  </w:p>
  <w:p w14:paraId="7FC46FF4" w14:textId="77777777" w:rsidR="00F80012" w:rsidRDefault="00F80012" w:rsidP="00314FC0">
    <w:pPr>
      <w:pStyle w:val="Zaglavljestranice"/>
    </w:pPr>
  </w:p>
  <w:p w14:paraId="2E07DAC7" w14:textId="77777777" w:rsidR="00F80012" w:rsidRDefault="00F80012" w:rsidP="00DB1E8E">
    <w:pPr>
      <w:pStyle w:val="Zaglavljestranice"/>
      <w:jc w:val="right"/>
    </w:pPr>
  </w:p>
  <w:p w14:paraId="7E60D6EF" w14:textId="473A0D5F" w:rsidR="00F80012" w:rsidRDefault="002C12C2" w:rsidP="001A2D94">
    <w:pPr>
      <w:pStyle w:val="Zaglavljestranice"/>
    </w:pPr>
    <w:r>
      <w:rPr>
        <w:noProof/>
      </w:rPr>
      <mc:AlternateContent>
        <mc:Choice Requires="wps">
          <w:drawing>
            <wp:inline distT="0" distB="0" distL="0" distR="0" wp14:anchorId="6E7589FA" wp14:editId="26F60567">
              <wp:extent cx="3028950" cy="165100"/>
              <wp:effectExtent l="9525" t="9525" r="9525" b="952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28950" cy="165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658203" w14:textId="77777777" w:rsidR="002C12C2" w:rsidRPr="009C4382" w:rsidRDefault="002C12C2" w:rsidP="002C12C2">
                          <w:pPr>
                            <w:jc w:val="center"/>
                            <w:rPr>
                              <w:outline/>
                              <w:color w:val="000000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C4382">
                            <w:rPr>
                              <w:outline/>
                              <w:color w:val="000000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Дом здравља "Алибунар"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7589F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54" type="#_x0000_t202" style="width:238.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" filled="f" stroked="f">
              <o:lock v:ext="edit" shapetype="t"/>
              <v:textbox style="mso-fit-shape-to-text:t">
                <w:txbxContent>
                  <w:p w14:paraId="4A658203" w14:textId="77777777" w:rsidR="002C12C2" w:rsidRPr="009C4382" w:rsidRDefault="002C12C2" w:rsidP="002C12C2">
                    <w:pPr>
                      <w:jc w:val="center"/>
                      <w:rPr>
                        <w:outline/>
                        <w:color w:val="000000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C4382">
                      <w:rPr>
                        <w:outline/>
                        <w:color w:val="000000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Дом здравља "Алибунар"</w:t>
                    </w:r>
                  </w:p>
                </w:txbxContent>
              </v:textbox>
              <w10:anchorlock/>
            </v:shape>
          </w:pict>
        </mc:Fallback>
      </mc:AlternateContent>
    </w:r>
    <w:r w:rsidR="00F80012">
      <w:t xml:space="preserve">                    </w:t>
    </w:r>
    <w:r w:rsidR="00F80012" w:rsidRPr="00997AD3">
      <w:rPr>
        <w:noProof/>
        <w:lang w:val="en-US"/>
      </w:rPr>
      <w:drawing>
        <wp:inline distT="0" distB="0" distL="0" distR="0" wp14:anchorId="2E3B2818" wp14:editId="2E7DE654">
          <wp:extent cx="1660894" cy="935665"/>
          <wp:effectExtent l="19050" t="0" r="0" b="0"/>
          <wp:docPr id="3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229C70" w14:textId="77777777" w:rsidR="00F80012" w:rsidRPr="001A2D94" w:rsidRDefault="00F80012" w:rsidP="001A2D94">
    <w:pPr>
      <w:pStyle w:val="Zaglavljestranice"/>
      <w:jc w:val="both"/>
    </w:pPr>
    <w:r>
      <w:t>Број</w:t>
    </w:r>
    <w:r w:rsidRPr="00CD3FB0">
      <w:t>:</w:t>
    </w:r>
    <w:r>
      <w:t xml:space="preserve"> 02 – 517__ </w:t>
    </w:r>
  </w:p>
  <w:p w14:paraId="1ED85A38" w14:textId="77777777" w:rsidR="00F80012" w:rsidRPr="00F071C2" w:rsidRDefault="00F80012" w:rsidP="001A2D94">
    <w:pPr>
      <w:pStyle w:val="Zaglavljestranice"/>
    </w:pPr>
    <w:r>
      <w:t>Алибунар, 01.06.2022. године</w:t>
    </w:r>
  </w:p>
  <w:p w14:paraId="6D09CE8A" w14:textId="77777777" w:rsidR="00F80012" w:rsidRDefault="00F80012" w:rsidP="001A2D94">
    <w:pPr>
      <w:pStyle w:val="Zaglavljestranice"/>
    </w:pPr>
    <w:r>
      <w:t xml:space="preserve">                       </w:t>
    </w:r>
  </w:p>
  <w:p w14:paraId="2C4566D1" w14:textId="77777777" w:rsidR="00F80012" w:rsidRPr="00314FC0" w:rsidRDefault="00F80012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</w:rPr>
    </w:pPr>
    <w:r>
      <w:rPr>
        <w:rFonts w:ascii="Arial Narrow" w:eastAsiaTheme="majorEastAsia" w:hAnsi="Arial Narrow" w:cstheme="majorBidi"/>
        <w:sz w:val="2"/>
        <w:szCs w:val="2"/>
      </w:rPr>
      <w:tab/>
    </w:r>
  </w:p>
  <w:p w14:paraId="7D861BF1" w14:textId="77777777" w:rsidR="00F80012" w:rsidRPr="0068029A" w:rsidRDefault="00F80012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9588" w14:textId="77777777" w:rsidR="009C4382" w:rsidRDefault="009C438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E6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4F6C53"/>
    <w:multiLevelType w:val="hybridMultilevel"/>
    <w:tmpl w:val="735AB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158D"/>
    <w:multiLevelType w:val="hybridMultilevel"/>
    <w:tmpl w:val="CD0E0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4C1C"/>
    <w:multiLevelType w:val="hybridMultilevel"/>
    <w:tmpl w:val="4BAED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D83"/>
    <w:multiLevelType w:val="multilevel"/>
    <w:tmpl w:val="CBD070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1A4F23"/>
    <w:multiLevelType w:val="hybridMultilevel"/>
    <w:tmpl w:val="A58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3C54"/>
    <w:multiLevelType w:val="hybridMultilevel"/>
    <w:tmpl w:val="24BC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F62"/>
    <w:multiLevelType w:val="multilevel"/>
    <w:tmpl w:val="F90006DE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68093E"/>
    <w:multiLevelType w:val="hybridMultilevel"/>
    <w:tmpl w:val="5F047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35F"/>
    <w:multiLevelType w:val="hybridMultilevel"/>
    <w:tmpl w:val="510EDCC4"/>
    <w:lvl w:ilvl="0" w:tplc="2806F7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E20"/>
    <w:multiLevelType w:val="hybridMultilevel"/>
    <w:tmpl w:val="AC5C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325FE"/>
    <w:multiLevelType w:val="hybridMultilevel"/>
    <w:tmpl w:val="916E8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08E5"/>
    <w:multiLevelType w:val="hybridMultilevel"/>
    <w:tmpl w:val="D9D45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3BB4"/>
    <w:multiLevelType w:val="hybridMultilevel"/>
    <w:tmpl w:val="DB90A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66E1D"/>
    <w:multiLevelType w:val="multilevel"/>
    <w:tmpl w:val="08B8B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5D410F"/>
    <w:multiLevelType w:val="hybridMultilevel"/>
    <w:tmpl w:val="370AD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DC0"/>
    <w:multiLevelType w:val="hybridMultilevel"/>
    <w:tmpl w:val="EBB8B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B6F"/>
    <w:multiLevelType w:val="hybridMultilevel"/>
    <w:tmpl w:val="B782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56A8"/>
    <w:multiLevelType w:val="hybridMultilevel"/>
    <w:tmpl w:val="66D80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36853"/>
    <w:multiLevelType w:val="hybridMultilevel"/>
    <w:tmpl w:val="F7260994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2787FAA"/>
    <w:multiLevelType w:val="hybridMultilevel"/>
    <w:tmpl w:val="F6B6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E55"/>
    <w:multiLevelType w:val="hybridMultilevel"/>
    <w:tmpl w:val="0A1C2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6BD5"/>
    <w:multiLevelType w:val="hybridMultilevel"/>
    <w:tmpl w:val="4E2C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64E0C"/>
    <w:multiLevelType w:val="hybridMultilevel"/>
    <w:tmpl w:val="EB524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0D9F"/>
    <w:multiLevelType w:val="hybridMultilevel"/>
    <w:tmpl w:val="A322C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4A3B"/>
    <w:multiLevelType w:val="hybridMultilevel"/>
    <w:tmpl w:val="10668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61363"/>
    <w:multiLevelType w:val="hybridMultilevel"/>
    <w:tmpl w:val="1136AA76"/>
    <w:lvl w:ilvl="0" w:tplc="ACD8901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A10323"/>
    <w:multiLevelType w:val="hybridMultilevel"/>
    <w:tmpl w:val="FECC7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C6A81"/>
    <w:multiLevelType w:val="hybridMultilevel"/>
    <w:tmpl w:val="1DD84BDC"/>
    <w:lvl w:ilvl="0" w:tplc="44EC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65A0"/>
    <w:multiLevelType w:val="hybridMultilevel"/>
    <w:tmpl w:val="CC02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1883">
    <w:abstractNumId w:val="15"/>
  </w:num>
  <w:num w:numId="2" w16cid:durableId="319773256">
    <w:abstractNumId w:val="29"/>
  </w:num>
  <w:num w:numId="3" w16cid:durableId="1576818447">
    <w:abstractNumId w:val="16"/>
  </w:num>
  <w:num w:numId="4" w16cid:durableId="628050314">
    <w:abstractNumId w:val="6"/>
  </w:num>
  <w:num w:numId="5" w16cid:durableId="33317318">
    <w:abstractNumId w:val="20"/>
  </w:num>
  <w:num w:numId="6" w16cid:durableId="1713187079">
    <w:abstractNumId w:val="5"/>
  </w:num>
  <w:num w:numId="7" w16cid:durableId="1048186710">
    <w:abstractNumId w:val="1"/>
  </w:num>
  <w:num w:numId="8" w16cid:durableId="1731535548">
    <w:abstractNumId w:val="4"/>
  </w:num>
  <w:num w:numId="9" w16cid:durableId="859247184">
    <w:abstractNumId w:val="12"/>
  </w:num>
  <w:num w:numId="10" w16cid:durableId="1888057869">
    <w:abstractNumId w:val="21"/>
  </w:num>
  <w:num w:numId="11" w16cid:durableId="1870490271">
    <w:abstractNumId w:val="2"/>
  </w:num>
  <w:num w:numId="12" w16cid:durableId="274093797">
    <w:abstractNumId w:val="17"/>
  </w:num>
  <w:num w:numId="13" w16cid:durableId="1393192635">
    <w:abstractNumId w:val="13"/>
  </w:num>
  <w:num w:numId="14" w16cid:durableId="467555271">
    <w:abstractNumId w:val="18"/>
  </w:num>
  <w:num w:numId="15" w16cid:durableId="1766263326">
    <w:abstractNumId w:val="23"/>
  </w:num>
  <w:num w:numId="16" w16cid:durableId="77213295">
    <w:abstractNumId w:val="25"/>
  </w:num>
  <w:num w:numId="17" w16cid:durableId="1184898797">
    <w:abstractNumId w:val="19"/>
  </w:num>
  <w:num w:numId="18" w16cid:durableId="1380862632">
    <w:abstractNumId w:val="8"/>
  </w:num>
  <w:num w:numId="19" w16cid:durableId="337149589">
    <w:abstractNumId w:val="24"/>
  </w:num>
  <w:num w:numId="20" w16cid:durableId="1983581896">
    <w:abstractNumId w:val="10"/>
  </w:num>
  <w:num w:numId="21" w16cid:durableId="1939370140">
    <w:abstractNumId w:val="22"/>
  </w:num>
  <w:num w:numId="22" w16cid:durableId="779106979">
    <w:abstractNumId w:val="27"/>
  </w:num>
  <w:num w:numId="23" w16cid:durableId="1994796559">
    <w:abstractNumId w:val="11"/>
  </w:num>
  <w:num w:numId="24" w16cid:durableId="350303056">
    <w:abstractNumId w:val="3"/>
  </w:num>
  <w:num w:numId="25" w16cid:durableId="287248318">
    <w:abstractNumId w:val="26"/>
  </w:num>
  <w:num w:numId="26" w16cid:durableId="1632398281">
    <w:abstractNumId w:val="28"/>
  </w:num>
  <w:num w:numId="27" w16cid:durableId="1139301727">
    <w:abstractNumId w:val="14"/>
  </w:num>
  <w:num w:numId="28" w16cid:durableId="14771292">
    <w:abstractNumId w:val="7"/>
  </w:num>
  <w:num w:numId="29" w16cid:durableId="87235630">
    <w:abstractNumId w:val="9"/>
  </w:num>
  <w:num w:numId="30" w16cid:durableId="121361321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F"/>
    <w:rsid w:val="00002086"/>
    <w:rsid w:val="00005618"/>
    <w:rsid w:val="00006A6A"/>
    <w:rsid w:val="00007ADC"/>
    <w:rsid w:val="00010020"/>
    <w:rsid w:val="000114B7"/>
    <w:rsid w:val="00014EDD"/>
    <w:rsid w:val="00023101"/>
    <w:rsid w:val="000266F7"/>
    <w:rsid w:val="0002747F"/>
    <w:rsid w:val="00030ACB"/>
    <w:rsid w:val="00031018"/>
    <w:rsid w:val="000316AA"/>
    <w:rsid w:val="00033F32"/>
    <w:rsid w:val="0003437F"/>
    <w:rsid w:val="000367B1"/>
    <w:rsid w:val="00037A71"/>
    <w:rsid w:val="00037FDB"/>
    <w:rsid w:val="00040365"/>
    <w:rsid w:val="00041DEB"/>
    <w:rsid w:val="00044987"/>
    <w:rsid w:val="00044CDD"/>
    <w:rsid w:val="00046CAD"/>
    <w:rsid w:val="00050936"/>
    <w:rsid w:val="00053101"/>
    <w:rsid w:val="000559E6"/>
    <w:rsid w:val="000562A4"/>
    <w:rsid w:val="00056A3A"/>
    <w:rsid w:val="00057DB4"/>
    <w:rsid w:val="0006185D"/>
    <w:rsid w:val="00063006"/>
    <w:rsid w:val="00072F49"/>
    <w:rsid w:val="00074082"/>
    <w:rsid w:val="00075500"/>
    <w:rsid w:val="00076F7B"/>
    <w:rsid w:val="000856B0"/>
    <w:rsid w:val="00087F10"/>
    <w:rsid w:val="000909AC"/>
    <w:rsid w:val="000929E3"/>
    <w:rsid w:val="00095AA5"/>
    <w:rsid w:val="000A0100"/>
    <w:rsid w:val="000A03DD"/>
    <w:rsid w:val="000A2013"/>
    <w:rsid w:val="000A574F"/>
    <w:rsid w:val="000B06ED"/>
    <w:rsid w:val="000B2F93"/>
    <w:rsid w:val="000B3918"/>
    <w:rsid w:val="000B398E"/>
    <w:rsid w:val="000B7BE5"/>
    <w:rsid w:val="000C0599"/>
    <w:rsid w:val="000C0DD8"/>
    <w:rsid w:val="000C1814"/>
    <w:rsid w:val="000C2476"/>
    <w:rsid w:val="000C2715"/>
    <w:rsid w:val="000C3B48"/>
    <w:rsid w:val="000D335B"/>
    <w:rsid w:val="000E033F"/>
    <w:rsid w:val="000E12AF"/>
    <w:rsid w:val="000E3559"/>
    <w:rsid w:val="000E3DB6"/>
    <w:rsid w:val="000E4272"/>
    <w:rsid w:val="000E4D83"/>
    <w:rsid w:val="000F0D59"/>
    <w:rsid w:val="000F17F9"/>
    <w:rsid w:val="000F185B"/>
    <w:rsid w:val="001015B6"/>
    <w:rsid w:val="00101DB2"/>
    <w:rsid w:val="001032A2"/>
    <w:rsid w:val="001033F4"/>
    <w:rsid w:val="00106473"/>
    <w:rsid w:val="001123D7"/>
    <w:rsid w:val="00112913"/>
    <w:rsid w:val="00115223"/>
    <w:rsid w:val="0011602D"/>
    <w:rsid w:val="00116D8B"/>
    <w:rsid w:val="00130F5D"/>
    <w:rsid w:val="0013113F"/>
    <w:rsid w:val="001345C7"/>
    <w:rsid w:val="00137445"/>
    <w:rsid w:val="0014091A"/>
    <w:rsid w:val="001426F9"/>
    <w:rsid w:val="00142FFA"/>
    <w:rsid w:val="00143C31"/>
    <w:rsid w:val="00145475"/>
    <w:rsid w:val="00147ABC"/>
    <w:rsid w:val="00151BC3"/>
    <w:rsid w:val="00152637"/>
    <w:rsid w:val="001526BD"/>
    <w:rsid w:val="00152E1B"/>
    <w:rsid w:val="001556BD"/>
    <w:rsid w:val="00170388"/>
    <w:rsid w:val="00171469"/>
    <w:rsid w:val="00173DA9"/>
    <w:rsid w:val="0017444E"/>
    <w:rsid w:val="00176CEC"/>
    <w:rsid w:val="00180684"/>
    <w:rsid w:val="0018116D"/>
    <w:rsid w:val="00183655"/>
    <w:rsid w:val="00183769"/>
    <w:rsid w:val="00187DEA"/>
    <w:rsid w:val="0019084A"/>
    <w:rsid w:val="00190B73"/>
    <w:rsid w:val="001949BA"/>
    <w:rsid w:val="001A0438"/>
    <w:rsid w:val="001A1979"/>
    <w:rsid w:val="001A2D6B"/>
    <w:rsid w:val="001A2D94"/>
    <w:rsid w:val="001A3700"/>
    <w:rsid w:val="001A69EA"/>
    <w:rsid w:val="001A7762"/>
    <w:rsid w:val="001B1BFA"/>
    <w:rsid w:val="001B3ABF"/>
    <w:rsid w:val="001C07A6"/>
    <w:rsid w:val="001C4F4F"/>
    <w:rsid w:val="001C5874"/>
    <w:rsid w:val="001D0AC9"/>
    <w:rsid w:val="001D31DB"/>
    <w:rsid w:val="001D530C"/>
    <w:rsid w:val="001D7C64"/>
    <w:rsid w:val="001E377E"/>
    <w:rsid w:val="001E5FB5"/>
    <w:rsid w:val="001E6566"/>
    <w:rsid w:val="001F30D9"/>
    <w:rsid w:val="001F7A6D"/>
    <w:rsid w:val="001F7D0E"/>
    <w:rsid w:val="002004F4"/>
    <w:rsid w:val="00202D88"/>
    <w:rsid w:val="00207703"/>
    <w:rsid w:val="002077D4"/>
    <w:rsid w:val="00213941"/>
    <w:rsid w:val="00215AEB"/>
    <w:rsid w:val="00217B16"/>
    <w:rsid w:val="00220979"/>
    <w:rsid w:val="00220FED"/>
    <w:rsid w:val="00222677"/>
    <w:rsid w:val="00222E2E"/>
    <w:rsid w:val="0022459F"/>
    <w:rsid w:val="00226C56"/>
    <w:rsid w:val="00226E71"/>
    <w:rsid w:val="00233F84"/>
    <w:rsid w:val="00234303"/>
    <w:rsid w:val="00237524"/>
    <w:rsid w:val="002402B7"/>
    <w:rsid w:val="00242DAD"/>
    <w:rsid w:val="002447BF"/>
    <w:rsid w:val="00244BC9"/>
    <w:rsid w:val="00245347"/>
    <w:rsid w:val="00246633"/>
    <w:rsid w:val="00247FED"/>
    <w:rsid w:val="00250071"/>
    <w:rsid w:val="0025377D"/>
    <w:rsid w:val="0025787C"/>
    <w:rsid w:val="0026153D"/>
    <w:rsid w:val="00261962"/>
    <w:rsid w:val="002636EE"/>
    <w:rsid w:val="002640A2"/>
    <w:rsid w:val="0026419C"/>
    <w:rsid w:val="0026450D"/>
    <w:rsid w:val="00264BCA"/>
    <w:rsid w:val="00264E2F"/>
    <w:rsid w:val="00266F18"/>
    <w:rsid w:val="00267059"/>
    <w:rsid w:val="0027317F"/>
    <w:rsid w:val="00277C2A"/>
    <w:rsid w:val="00280DF9"/>
    <w:rsid w:val="00281687"/>
    <w:rsid w:val="002828C8"/>
    <w:rsid w:val="0028519C"/>
    <w:rsid w:val="002870D2"/>
    <w:rsid w:val="00287F66"/>
    <w:rsid w:val="0029015B"/>
    <w:rsid w:val="00291B14"/>
    <w:rsid w:val="002920F6"/>
    <w:rsid w:val="002A1BD8"/>
    <w:rsid w:val="002A4435"/>
    <w:rsid w:val="002B07A3"/>
    <w:rsid w:val="002B08AC"/>
    <w:rsid w:val="002B1F2B"/>
    <w:rsid w:val="002B591A"/>
    <w:rsid w:val="002C12C2"/>
    <w:rsid w:val="002D02A2"/>
    <w:rsid w:val="002D3CF8"/>
    <w:rsid w:val="002D499F"/>
    <w:rsid w:val="002D5EB3"/>
    <w:rsid w:val="002E0B50"/>
    <w:rsid w:val="002E0EDC"/>
    <w:rsid w:val="002E33EF"/>
    <w:rsid w:val="002E382C"/>
    <w:rsid w:val="002E47FA"/>
    <w:rsid w:val="002F03B0"/>
    <w:rsid w:val="002F06E9"/>
    <w:rsid w:val="002F1A9E"/>
    <w:rsid w:val="002F5AC9"/>
    <w:rsid w:val="00300429"/>
    <w:rsid w:val="00301A0B"/>
    <w:rsid w:val="00301F02"/>
    <w:rsid w:val="0030571E"/>
    <w:rsid w:val="003132EB"/>
    <w:rsid w:val="00313C35"/>
    <w:rsid w:val="00314FC0"/>
    <w:rsid w:val="0032024F"/>
    <w:rsid w:val="003227BC"/>
    <w:rsid w:val="00323097"/>
    <w:rsid w:val="00323989"/>
    <w:rsid w:val="00324552"/>
    <w:rsid w:val="00324A11"/>
    <w:rsid w:val="00324B5A"/>
    <w:rsid w:val="0032588B"/>
    <w:rsid w:val="003310A6"/>
    <w:rsid w:val="00334E7F"/>
    <w:rsid w:val="003365E7"/>
    <w:rsid w:val="00336F8B"/>
    <w:rsid w:val="003374F3"/>
    <w:rsid w:val="0034010B"/>
    <w:rsid w:val="00341889"/>
    <w:rsid w:val="00341D02"/>
    <w:rsid w:val="0034618B"/>
    <w:rsid w:val="0035333B"/>
    <w:rsid w:val="00353576"/>
    <w:rsid w:val="0035384F"/>
    <w:rsid w:val="0035422A"/>
    <w:rsid w:val="00354A5B"/>
    <w:rsid w:val="00354B05"/>
    <w:rsid w:val="00354FDC"/>
    <w:rsid w:val="00356812"/>
    <w:rsid w:val="0036009C"/>
    <w:rsid w:val="00364DAD"/>
    <w:rsid w:val="003724DE"/>
    <w:rsid w:val="00372F43"/>
    <w:rsid w:val="0037523F"/>
    <w:rsid w:val="003852B4"/>
    <w:rsid w:val="0038580A"/>
    <w:rsid w:val="00385D6E"/>
    <w:rsid w:val="003863BD"/>
    <w:rsid w:val="003866C7"/>
    <w:rsid w:val="00386BD3"/>
    <w:rsid w:val="00386E7F"/>
    <w:rsid w:val="0038795C"/>
    <w:rsid w:val="00387F8C"/>
    <w:rsid w:val="0039054C"/>
    <w:rsid w:val="00390E18"/>
    <w:rsid w:val="003917A5"/>
    <w:rsid w:val="00391FA6"/>
    <w:rsid w:val="00396898"/>
    <w:rsid w:val="003A0CA4"/>
    <w:rsid w:val="003A1811"/>
    <w:rsid w:val="003A3B45"/>
    <w:rsid w:val="003A4458"/>
    <w:rsid w:val="003A47E2"/>
    <w:rsid w:val="003A5259"/>
    <w:rsid w:val="003A6D6E"/>
    <w:rsid w:val="003B1F93"/>
    <w:rsid w:val="003B5525"/>
    <w:rsid w:val="003B61FE"/>
    <w:rsid w:val="003B6E8B"/>
    <w:rsid w:val="003C4883"/>
    <w:rsid w:val="003C76BA"/>
    <w:rsid w:val="003D014B"/>
    <w:rsid w:val="003D40F1"/>
    <w:rsid w:val="003D630E"/>
    <w:rsid w:val="003E32D4"/>
    <w:rsid w:val="003E36BE"/>
    <w:rsid w:val="003E45F3"/>
    <w:rsid w:val="003E5505"/>
    <w:rsid w:val="003F1768"/>
    <w:rsid w:val="003F1E40"/>
    <w:rsid w:val="003F5259"/>
    <w:rsid w:val="003F74B6"/>
    <w:rsid w:val="003F796B"/>
    <w:rsid w:val="004023DB"/>
    <w:rsid w:val="00404064"/>
    <w:rsid w:val="0040705E"/>
    <w:rsid w:val="0040737C"/>
    <w:rsid w:val="00411A28"/>
    <w:rsid w:val="00411CAE"/>
    <w:rsid w:val="004139A5"/>
    <w:rsid w:val="004156D4"/>
    <w:rsid w:val="00416511"/>
    <w:rsid w:val="0041698D"/>
    <w:rsid w:val="004205FF"/>
    <w:rsid w:val="00424E5A"/>
    <w:rsid w:val="00434E13"/>
    <w:rsid w:val="004369E9"/>
    <w:rsid w:val="00446AF8"/>
    <w:rsid w:val="004512A2"/>
    <w:rsid w:val="004519D4"/>
    <w:rsid w:val="00452BCD"/>
    <w:rsid w:val="00454528"/>
    <w:rsid w:val="00457216"/>
    <w:rsid w:val="004608F8"/>
    <w:rsid w:val="00464469"/>
    <w:rsid w:val="00464F86"/>
    <w:rsid w:val="004672A4"/>
    <w:rsid w:val="00471F4E"/>
    <w:rsid w:val="00473197"/>
    <w:rsid w:val="00481410"/>
    <w:rsid w:val="00483410"/>
    <w:rsid w:val="00483800"/>
    <w:rsid w:val="0048557D"/>
    <w:rsid w:val="00486C9B"/>
    <w:rsid w:val="00487E08"/>
    <w:rsid w:val="00491B5B"/>
    <w:rsid w:val="00492D3F"/>
    <w:rsid w:val="00493E09"/>
    <w:rsid w:val="00496FA3"/>
    <w:rsid w:val="004A2742"/>
    <w:rsid w:val="004A2B74"/>
    <w:rsid w:val="004A3D14"/>
    <w:rsid w:val="004A4E2C"/>
    <w:rsid w:val="004A54D7"/>
    <w:rsid w:val="004B3C0F"/>
    <w:rsid w:val="004B5901"/>
    <w:rsid w:val="004B6F75"/>
    <w:rsid w:val="004B790C"/>
    <w:rsid w:val="004B7BD4"/>
    <w:rsid w:val="004C3831"/>
    <w:rsid w:val="004C3FFD"/>
    <w:rsid w:val="004D5CAE"/>
    <w:rsid w:val="004E135D"/>
    <w:rsid w:val="004E2900"/>
    <w:rsid w:val="004E2D60"/>
    <w:rsid w:val="004E58E8"/>
    <w:rsid w:val="004F11E9"/>
    <w:rsid w:val="00500154"/>
    <w:rsid w:val="005064E1"/>
    <w:rsid w:val="00512211"/>
    <w:rsid w:val="00512879"/>
    <w:rsid w:val="005156CB"/>
    <w:rsid w:val="00516045"/>
    <w:rsid w:val="00525A85"/>
    <w:rsid w:val="00541E7B"/>
    <w:rsid w:val="00543D42"/>
    <w:rsid w:val="005446BB"/>
    <w:rsid w:val="0054472B"/>
    <w:rsid w:val="00545C91"/>
    <w:rsid w:val="005460A5"/>
    <w:rsid w:val="00546CE6"/>
    <w:rsid w:val="0055103B"/>
    <w:rsid w:val="00553FDA"/>
    <w:rsid w:val="005542E5"/>
    <w:rsid w:val="0055771B"/>
    <w:rsid w:val="00562715"/>
    <w:rsid w:val="00565C67"/>
    <w:rsid w:val="0056737F"/>
    <w:rsid w:val="005701B2"/>
    <w:rsid w:val="005704D1"/>
    <w:rsid w:val="00574859"/>
    <w:rsid w:val="005750D7"/>
    <w:rsid w:val="005801D4"/>
    <w:rsid w:val="00584D80"/>
    <w:rsid w:val="00586B45"/>
    <w:rsid w:val="00587ABA"/>
    <w:rsid w:val="00587DEA"/>
    <w:rsid w:val="00591B84"/>
    <w:rsid w:val="00592DFE"/>
    <w:rsid w:val="0059346C"/>
    <w:rsid w:val="005A0E34"/>
    <w:rsid w:val="005A0FCC"/>
    <w:rsid w:val="005A3831"/>
    <w:rsid w:val="005A4FEA"/>
    <w:rsid w:val="005A595C"/>
    <w:rsid w:val="005B2664"/>
    <w:rsid w:val="005B2C3E"/>
    <w:rsid w:val="005B55A2"/>
    <w:rsid w:val="005B5B58"/>
    <w:rsid w:val="005B5B99"/>
    <w:rsid w:val="005B6397"/>
    <w:rsid w:val="005B793C"/>
    <w:rsid w:val="005C07FC"/>
    <w:rsid w:val="005C0B76"/>
    <w:rsid w:val="005D4725"/>
    <w:rsid w:val="005D5A88"/>
    <w:rsid w:val="005D6D95"/>
    <w:rsid w:val="005D7F18"/>
    <w:rsid w:val="005E53B9"/>
    <w:rsid w:val="005E5754"/>
    <w:rsid w:val="005F05F9"/>
    <w:rsid w:val="005F1FB6"/>
    <w:rsid w:val="005F36BC"/>
    <w:rsid w:val="005F5E10"/>
    <w:rsid w:val="00602161"/>
    <w:rsid w:val="00603818"/>
    <w:rsid w:val="00605FE9"/>
    <w:rsid w:val="00611757"/>
    <w:rsid w:val="00613053"/>
    <w:rsid w:val="006153E3"/>
    <w:rsid w:val="00615712"/>
    <w:rsid w:val="00615BA8"/>
    <w:rsid w:val="00617FAB"/>
    <w:rsid w:val="00620944"/>
    <w:rsid w:val="00621211"/>
    <w:rsid w:val="00621BE3"/>
    <w:rsid w:val="00621FA8"/>
    <w:rsid w:val="00626216"/>
    <w:rsid w:val="00626CF0"/>
    <w:rsid w:val="0062796E"/>
    <w:rsid w:val="00630154"/>
    <w:rsid w:val="0063191F"/>
    <w:rsid w:val="006325D2"/>
    <w:rsid w:val="00633BB8"/>
    <w:rsid w:val="00633D3C"/>
    <w:rsid w:val="00633E15"/>
    <w:rsid w:val="00633F2F"/>
    <w:rsid w:val="00637FE0"/>
    <w:rsid w:val="006419ED"/>
    <w:rsid w:val="00643E4F"/>
    <w:rsid w:val="00644395"/>
    <w:rsid w:val="006451CB"/>
    <w:rsid w:val="006468BE"/>
    <w:rsid w:val="0065199D"/>
    <w:rsid w:val="006533B7"/>
    <w:rsid w:val="00654A32"/>
    <w:rsid w:val="006576A8"/>
    <w:rsid w:val="0066242B"/>
    <w:rsid w:val="00663C56"/>
    <w:rsid w:val="0066655B"/>
    <w:rsid w:val="00666AEF"/>
    <w:rsid w:val="006672DB"/>
    <w:rsid w:val="006735D4"/>
    <w:rsid w:val="00674E94"/>
    <w:rsid w:val="0067716F"/>
    <w:rsid w:val="0068029A"/>
    <w:rsid w:val="0068239D"/>
    <w:rsid w:val="00684611"/>
    <w:rsid w:val="0068495F"/>
    <w:rsid w:val="006850BD"/>
    <w:rsid w:val="00686AD8"/>
    <w:rsid w:val="00691706"/>
    <w:rsid w:val="00691DB1"/>
    <w:rsid w:val="00697E11"/>
    <w:rsid w:val="006A0EDE"/>
    <w:rsid w:val="006A2435"/>
    <w:rsid w:val="006A2699"/>
    <w:rsid w:val="006A5EDB"/>
    <w:rsid w:val="006A66E2"/>
    <w:rsid w:val="006A6CC7"/>
    <w:rsid w:val="006B60CF"/>
    <w:rsid w:val="006B7C64"/>
    <w:rsid w:val="006C1CE8"/>
    <w:rsid w:val="006C4B66"/>
    <w:rsid w:val="006C6727"/>
    <w:rsid w:val="006D1197"/>
    <w:rsid w:val="006D3DFB"/>
    <w:rsid w:val="006D51DE"/>
    <w:rsid w:val="006D6A0A"/>
    <w:rsid w:val="006D76EA"/>
    <w:rsid w:val="006D7ACD"/>
    <w:rsid w:val="006D7E1C"/>
    <w:rsid w:val="006E0B51"/>
    <w:rsid w:val="006E14B1"/>
    <w:rsid w:val="006E42B7"/>
    <w:rsid w:val="006E51AE"/>
    <w:rsid w:val="006E617F"/>
    <w:rsid w:val="006F3344"/>
    <w:rsid w:val="006F7021"/>
    <w:rsid w:val="00700193"/>
    <w:rsid w:val="0070224F"/>
    <w:rsid w:val="00702295"/>
    <w:rsid w:val="00707D01"/>
    <w:rsid w:val="00715101"/>
    <w:rsid w:val="00727FD0"/>
    <w:rsid w:val="00731D3F"/>
    <w:rsid w:val="00741516"/>
    <w:rsid w:val="00741B02"/>
    <w:rsid w:val="00746A96"/>
    <w:rsid w:val="00746FB6"/>
    <w:rsid w:val="00751C8A"/>
    <w:rsid w:val="00751F4D"/>
    <w:rsid w:val="00753B90"/>
    <w:rsid w:val="00755FC7"/>
    <w:rsid w:val="00762D49"/>
    <w:rsid w:val="0076309D"/>
    <w:rsid w:val="00765187"/>
    <w:rsid w:val="00766908"/>
    <w:rsid w:val="007709F3"/>
    <w:rsid w:val="00771E35"/>
    <w:rsid w:val="00771E3B"/>
    <w:rsid w:val="0077413A"/>
    <w:rsid w:val="00783971"/>
    <w:rsid w:val="00784F0A"/>
    <w:rsid w:val="00786B03"/>
    <w:rsid w:val="00793314"/>
    <w:rsid w:val="00793EE8"/>
    <w:rsid w:val="00794485"/>
    <w:rsid w:val="00795189"/>
    <w:rsid w:val="007A0EBE"/>
    <w:rsid w:val="007A24A7"/>
    <w:rsid w:val="007A3938"/>
    <w:rsid w:val="007B2A25"/>
    <w:rsid w:val="007B2D72"/>
    <w:rsid w:val="007B336F"/>
    <w:rsid w:val="007B36A2"/>
    <w:rsid w:val="007B3A37"/>
    <w:rsid w:val="007B59E8"/>
    <w:rsid w:val="007C3518"/>
    <w:rsid w:val="007C3AD8"/>
    <w:rsid w:val="007C4470"/>
    <w:rsid w:val="007C6055"/>
    <w:rsid w:val="007C707A"/>
    <w:rsid w:val="007C7A8D"/>
    <w:rsid w:val="007D227C"/>
    <w:rsid w:val="007D32C9"/>
    <w:rsid w:val="007D466F"/>
    <w:rsid w:val="007D5621"/>
    <w:rsid w:val="007E0DD3"/>
    <w:rsid w:val="007E1AA1"/>
    <w:rsid w:val="007E45A1"/>
    <w:rsid w:val="007E5FE7"/>
    <w:rsid w:val="007E6EAA"/>
    <w:rsid w:val="007E7208"/>
    <w:rsid w:val="007F0926"/>
    <w:rsid w:val="007F23C4"/>
    <w:rsid w:val="007F2436"/>
    <w:rsid w:val="007F4A87"/>
    <w:rsid w:val="00800CE9"/>
    <w:rsid w:val="008030B3"/>
    <w:rsid w:val="008050A3"/>
    <w:rsid w:val="00805DB2"/>
    <w:rsid w:val="008102A4"/>
    <w:rsid w:val="00817F51"/>
    <w:rsid w:val="00820163"/>
    <w:rsid w:val="0082018A"/>
    <w:rsid w:val="008264E3"/>
    <w:rsid w:val="0082750C"/>
    <w:rsid w:val="00830A57"/>
    <w:rsid w:val="00835F40"/>
    <w:rsid w:val="00837EB2"/>
    <w:rsid w:val="00840F3C"/>
    <w:rsid w:val="00847368"/>
    <w:rsid w:val="0085263B"/>
    <w:rsid w:val="00857212"/>
    <w:rsid w:val="0086260B"/>
    <w:rsid w:val="00863C5D"/>
    <w:rsid w:val="00863DC5"/>
    <w:rsid w:val="00870BA8"/>
    <w:rsid w:val="0087355C"/>
    <w:rsid w:val="008746CA"/>
    <w:rsid w:val="008765AF"/>
    <w:rsid w:val="00876E9F"/>
    <w:rsid w:val="00880E64"/>
    <w:rsid w:val="00881196"/>
    <w:rsid w:val="00887820"/>
    <w:rsid w:val="00887A8B"/>
    <w:rsid w:val="00892875"/>
    <w:rsid w:val="008961D9"/>
    <w:rsid w:val="008978F3"/>
    <w:rsid w:val="008A2245"/>
    <w:rsid w:val="008A3227"/>
    <w:rsid w:val="008A40D7"/>
    <w:rsid w:val="008A550D"/>
    <w:rsid w:val="008A5732"/>
    <w:rsid w:val="008A5F36"/>
    <w:rsid w:val="008A6458"/>
    <w:rsid w:val="008B01B5"/>
    <w:rsid w:val="008B3ADC"/>
    <w:rsid w:val="008B4215"/>
    <w:rsid w:val="008C25F2"/>
    <w:rsid w:val="008D0EA4"/>
    <w:rsid w:val="008D29F0"/>
    <w:rsid w:val="008D2D92"/>
    <w:rsid w:val="008D441E"/>
    <w:rsid w:val="008D4DD5"/>
    <w:rsid w:val="008D5F0A"/>
    <w:rsid w:val="008D665E"/>
    <w:rsid w:val="008E07AC"/>
    <w:rsid w:val="008E1F00"/>
    <w:rsid w:val="008E3976"/>
    <w:rsid w:val="008E5841"/>
    <w:rsid w:val="008E5955"/>
    <w:rsid w:val="008E5AC2"/>
    <w:rsid w:val="008E6AD3"/>
    <w:rsid w:val="008E74BA"/>
    <w:rsid w:val="008E74FE"/>
    <w:rsid w:val="008F242F"/>
    <w:rsid w:val="008F3B6B"/>
    <w:rsid w:val="00902A35"/>
    <w:rsid w:val="00902D4C"/>
    <w:rsid w:val="00903507"/>
    <w:rsid w:val="0090397F"/>
    <w:rsid w:val="00903BC6"/>
    <w:rsid w:val="0090528B"/>
    <w:rsid w:val="00905C24"/>
    <w:rsid w:val="009103B0"/>
    <w:rsid w:val="009132AF"/>
    <w:rsid w:val="00913B57"/>
    <w:rsid w:val="00913E6F"/>
    <w:rsid w:val="00914375"/>
    <w:rsid w:val="009154CC"/>
    <w:rsid w:val="00915DBA"/>
    <w:rsid w:val="00916360"/>
    <w:rsid w:val="00920D20"/>
    <w:rsid w:val="009245E2"/>
    <w:rsid w:val="00926FB5"/>
    <w:rsid w:val="009310B4"/>
    <w:rsid w:val="009319A2"/>
    <w:rsid w:val="00935A9B"/>
    <w:rsid w:val="009363FE"/>
    <w:rsid w:val="009461C8"/>
    <w:rsid w:val="009462FC"/>
    <w:rsid w:val="00947B3C"/>
    <w:rsid w:val="00951156"/>
    <w:rsid w:val="0095272F"/>
    <w:rsid w:val="00954705"/>
    <w:rsid w:val="00956B55"/>
    <w:rsid w:val="00957232"/>
    <w:rsid w:val="009573AA"/>
    <w:rsid w:val="00961CA3"/>
    <w:rsid w:val="00961F1F"/>
    <w:rsid w:val="009620A0"/>
    <w:rsid w:val="0096274D"/>
    <w:rsid w:val="009655D4"/>
    <w:rsid w:val="00966BD1"/>
    <w:rsid w:val="00967587"/>
    <w:rsid w:val="00967F2B"/>
    <w:rsid w:val="00970122"/>
    <w:rsid w:val="00970E46"/>
    <w:rsid w:val="009739FB"/>
    <w:rsid w:val="009753AC"/>
    <w:rsid w:val="009753F2"/>
    <w:rsid w:val="0097572C"/>
    <w:rsid w:val="00976091"/>
    <w:rsid w:val="00977731"/>
    <w:rsid w:val="00980376"/>
    <w:rsid w:val="00983DA2"/>
    <w:rsid w:val="00985185"/>
    <w:rsid w:val="00994C37"/>
    <w:rsid w:val="009957C3"/>
    <w:rsid w:val="009959DB"/>
    <w:rsid w:val="009962AE"/>
    <w:rsid w:val="00997209"/>
    <w:rsid w:val="009976EF"/>
    <w:rsid w:val="00997AD3"/>
    <w:rsid w:val="009A1CAC"/>
    <w:rsid w:val="009A3C30"/>
    <w:rsid w:val="009A46E7"/>
    <w:rsid w:val="009A51DF"/>
    <w:rsid w:val="009A6F95"/>
    <w:rsid w:val="009B1A35"/>
    <w:rsid w:val="009B57A3"/>
    <w:rsid w:val="009B5B0E"/>
    <w:rsid w:val="009B617C"/>
    <w:rsid w:val="009B798B"/>
    <w:rsid w:val="009C4382"/>
    <w:rsid w:val="009C57F1"/>
    <w:rsid w:val="009C598D"/>
    <w:rsid w:val="009C6FC1"/>
    <w:rsid w:val="009E3C11"/>
    <w:rsid w:val="009F1229"/>
    <w:rsid w:val="009F246E"/>
    <w:rsid w:val="009F257E"/>
    <w:rsid w:val="009F3DD4"/>
    <w:rsid w:val="009F3F66"/>
    <w:rsid w:val="00A000F8"/>
    <w:rsid w:val="00A00109"/>
    <w:rsid w:val="00A028EA"/>
    <w:rsid w:val="00A0467E"/>
    <w:rsid w:val="00A05700"/>
    <w:rsid w:val="00A07A72"/>
    <w:rsid w:val="00A109A7"/>
    <w:rsid w:val="00A10A6B"/>
    <w:rsid w:val="00A131CD"/>
    <w:rsid w:val="00A148A5"/>
    <w:rsid w:val="00A20A13"/>
    <w:rsid w:val="00A20DEB"/>
    <w:rsid w:val="00A24727"/>
    <w:rsid w:val="00A26FA0"/>
    <w:rsid w:val="00A27139"/>
    <w:rsid w:val="00A27590"/>
    <w:rsid w:val="00A30F58"/>
    <w:rsid w:val="00A3189B"/>
    <w:rsid w:val="00A322D3"/>
    <w:rsid w:val="00A35F78"/>
    <w:rsid w:val="00A367C1"/>
    <w:rsid w:val="00A51905"/>
    <w:rsid w:val="00A55C82"/>
    <w:rsid w:val="00A56917"/>
    <w:rsid w:val="00A57361"/>
    <w:rsid w:val="00A637FC"/>
    <w:rsid w:val="00A657BD"/>
    <w:rsid w:val="00A677E1"/>
    <w:rsid w:val="00A7005C"/>
    <w:rsid w:val="00A71C8D"/>
    <w:rsid w:val="00A743E9"/>
    <w:rsid w:val="00A74AA5"/>
    <w:rsid w:val="00A74CD0"/>
    <w:rsid w:val="00A76EF4"/>
    <w:rsid w:val="00A81048"/>
    <w:rsid w:val="00A814D6"/>
    <w:rsid w:val="00A836AA"/>
    <w:rsid w:val="00A86ADF"/>
    <w:rsid w:val="00A87188"/>
    <w:rsid w:val="00A91176"/>
    <w:rsid w:val="00A9454E"/>
    <w:rsid w:val="00A96107"/>
    <w:rsid w:val="00AA5ABF"/>
    <w:rsid w:val="00AA7DDB"/>
    <w:rsid w:val="00AB1511"/>
    <w:rsid w:val="00AB1D7D"/>
    <w:rsid w:val="00AB22CE"/>
    <w:rsid w:val="00AB262E"/>
    <w:rsid w:val="00AB31FF"/>
    <w:rsid w:val="00AB32D2"/>
    <w:rsid w:val="00AB62FB"/>
    <w:rsid w:val="00AB6AAA"/>
    <w:rsid w:val="00AB7B3E"/>
    <w:rsid w:val="00AC1825"/>
    <w:rsid w:val="00AC2854"/>
    <w:rsid w:val="00AC385D"/>
    <w:rsid w:val="00AC4C96"/>
    <w:rsid w:val="00AC60F6"/>
    <w:rsid w:val="00AC63CC"/>
    <w:rsid w:val="00AD07AF"/>
    <w:rsid w:val="00AD07DE"/>
    <w:rsid w:val="00AD0D03"/>
    <w:rsid w:val="00AD2733"/>
    <w:rsid w:val="00AD68B0"/>
    <w:rsid w:val="00AF314E"/>
    <w:rsid w:val="00AF390E"/>
    <w:rsid w:val="00AF4052"/>
    <w:rsid w:val="00B03088"/>
    <w:rsid w:val="00B11261"/>
    <w:rsid w:val="00B15809"/>
    <w:rsid w:val="00B16C80"/>
    <w:rsid w:val="00B17D13"/>
    <w:rsid w:val="00B2023D"/>
    <w:rsid w:val="00B2058B"/>
    <w:rsid w:val="00B24DB1"/>
    <w:rsid w:val="00B267FC"/>
    <w:rsid w:val="00B30092"/>
    <w:rsid w:val="00B31D54"/>
    <w:rsid w:val="00B32067"/>
    <w:rsid w:val="00B34F8D"/>
    <w:rsid w:val="00B41CB7"/>
    <w:rsid w:val="00B438B9"/>
    <w:rsid w:val="00B44BDB"/>
    <w:rsid w:val="00B4792A"/>
    <w:rsid w:val="00B5094F"/>
    <w:rsid w:val="00B51463"/>
    <w:rsid w:val="00B53C72"/>
    <w:rsid w:val="00B6005F"/>
    <w:rsid w:val="00B63595"/>
    <w:rsid w:val="00B6538D"/>
    <w:rsid w:val="00B6734F"/>
    <w:rsid w:val="00B75096"/>
    <w:rsid w:val="00B77CB6"/>
    <w:rsid w:val="00B811BC"/>
    <w:rsid w:val="00B833E2"/>
    <w:rsid w:val="00B94A42"/>
    <w:rsid w:val="00B9701B"/>
    <w:rsid w:val="00B97B17"/>
    <w:rsid w:val="00BA1357"/>
    <w:rsid w:val="00BA71DB"/>
    <w:rsid w:val="00BA7DD9"/>
    <w:rsid w:val="00BB0C7B"/>
    <w:rsid w:val="00BB10DD"/>
    <w:rsid w:val="00BB1250"/>
    <w:rsid w:val="00BB2A48"/>
    <w:rsid w:val="00BB4C40"/>
    <w:rsid w:val="00BB626B"/>
    <w:rsid w:val="00BC1C62"/>
    <w:rsid w:val="00BC5C16"/>
    <w:rsid w:val="00BD0FDA"/>
    <w:rsid w:val="00BD170D"/>
    <w:rsid w:val="00BD5BAB"/>
    <w:rsid w:val="00BD7FC4"/>
    <w:rsid w:val="00BE401A"/>
    <w:rsid w:val="00BE691B"/>
    <w:rsid w:val="00BF2F87"/>
    <w:rsid w:val="00C0330F"/>
    <w:rsid w:val="00C03971"/>
    <w:rsid w:val="00C0415C"/>
    <w:rsid w:val="00C0432D"/>
    <w:rsid w:val="00C04C7C"/>
    <w:rsid w:val="00C06BEF"/>
    <w:rsid w:val="00C10C68"/>
    <w:rsid w:val="00C11FA3"/>
    <w:rsid w:val="00C15674"/>
    <w:rsid w:val="00C168E2"/>
    <w:rsid w:val="00C170C4"/>
    <w:rsid w:val="00C2149F"/>
    <w:rsid w:val="00C232AA"/>
    <w:rsid w:val="00C24820"/>
    <w:rsid w:val="00C25A62"/>
    <w:rsid w:val="00C26DE5"/>
    <w:rsid w:val="00C27228"/>
    <w:rsid w:val="00C302C1"/>
    <w:rsid w:val="00C31C4A"/>
    <w:rsid w:val="00C359CE"/>
    <w:rsid w:val="00C35DB0"/>
    <w:rsid w:val="00C3659A"/>
    <w:rsid w:val="00C375BC"/>
    <w:rsid w:val="00C40B3D"/>
    <w:rsid w:val="00C412CE"/>
    <w:rsid w:val="00C418AF"/>
    <w:rsid w:val="00C41C9D"/>
    <w:rsid w:val="00C43719"/>
    <w:rsid w:val="00C44F49"/>
    <w:rsid w:val="00C46B88"/>
    <w:rsid w:val="00C47B2F"/>
    <w:rsid w:val="00C5079C"/>
    <w:rsid w:val="00C509BE"/>
    <w:rsid w:val="00C51A9D"/>
    <w:rsid w:val="00C51F2C"/>
    <w:rsid w:val="00C55F7D"/>
    <w:rsid w:val="00C57AA9"/>
    <w:rsid w:val="00C57C3F"/>
    <w:rsid w:val="00C6087E"/>
    <w:rsid w:val="00C64286"/>
    <w:rsid w:val="00C666FE"/>
    <w:rsid w:val="00C708C2"/>
    <w:rsid w:val="00C7493D"/>
    <w:rsid w:val="00C74D13"/>
    <w:rsid w:val="00C774ED"/>
    <w:rsid w:val="00C77B6B"/>
    <w:rsid w:val="00C77CB8"/>
    <w:rsid w:val="00C77E45"/>
    <w:rsid w:val="00C847DF"/>
    <w:rsid w:val="00C87DBF"/>
    <w:rsid w:val="00C9100B"/>
    <w:rsid w:val="00C95CE2"/>
    <w:rsid w:val="00C97461"/>
    <w:rsid w:val="00CA08D3"/>
    <w:rsid w:val="00CA1034"/>
    <w:rsid w:val="00CA111A"/>
    <w:rsid w:val="00CA4129"/>
    <w:rsid w:val="00CB02C9"/>
    <w:rsid w:val="00CB25A7"/>
    <w:rsid w:val="00CB41B7"/>
    <w:rsid w:val="00CB41D6"/>
    <w:rsid w:val="00CB4B4D"/>
    <w:rsid w:val="00CB6A1A"/>
    <w:rsid w:val="00CB7601"/>
    <w:rsid w:val="00CC2B0D"/>
    <w:rsid w:val="00CC6E67"/>
    <w:rsid w:val="00CD3904"/>
    <w:rsid w:val="00CD3D0C"/>
    <w:rsid w:val="00CD3F9C"/>
    <w:rsid w:val="00CD3FB0"/>
    <w:rsid w:val="00CD50A9"/>
    <w:rsid w:val="00CE07B8"/>
    <w:rsid w:val="00CE1334"/>
    <w:rsid w:val="00CF34A5"/>
    <w:rsid w:val="00CF5E99"/>
    <w:rsid w:val="00CF5EBA"/>
    <w:rsid w:val="00CF5EE0"/>
    <w:rsid w:val="00D00F78"/>
    <w:rsid w:val="00D01FCB"/>
    <w:rsid w:val="00D04B0F"/>
    <w:rsid w:val="00D052A9"/>
    <w:rsid w:val="00D1100F"/>
    <w:rsid w:val="00D14237"/>
    <w:rsid w:val="00D15E58"/>
    <w:rsid w:val="00D17603"/>
    <w:rsid w:val="00D2245E"/>
    <w:rsid w:val="00D233D3"/>
    <w:rsid w:val="00D2385C"/>
    <w:rsid w:val="00D344A2"/>
    <w:rsid w:val="00D347CA"/>
    <w:rsid w:val="00D3482C"/>
    <w:rsid w:val="00D34FF7"/>
    <w:rsid w:val="00D3563A"/>
    <w:rsid w:val="00D3632E"/>
    <w:rsid w:val="00D37C67"/>
    <w:rsid w:val="00D41482"/>
    <w:rsid w:val="00D42803"/>
    <w:rsid w:val="00D43594"/>
    <w:rsid w:val="00D4520A"/>
    <w:rsid w:val="00D5297A"/>
    <w:rsid w:val="00D53C2E"/>
    <w:rsid w:val="00D57E3B"/>
    <w:rsid w:val="00D64A87"/>
    <w:rsid w:val="00D662DC"/>
    <w:rsid w:val="00D700C2"/>
    <w:rsid w:val="00D71D80"/>
    <w:rsid w:val="00D772F7"/>
    <w:rsid w:val="00D77328"/>
    <w:rsid w:val="00D80E89"/>
    <w:rsid w:val="00D855EC"/>
    <w:rsid w:val="00D86281"/>
    <w:rsid w:val="00D869D3"/>
    <w:rsid w:val="00D951BA"/>
    <w:rsid w:val="00DA1585"/>
    <w:rsid w:val="00DA345F"/>
    <w:rsid w:val="00DA3612"/>
    <w:rsid w:val="00DA76BD"/>
    <w:rsid w:val="00DB09F5"/>
    <w:rsid w:val="00DB1E8E"/>
    <w:rsid w:val="00DB4B5D"/>
    <w:rsid w:val="00DB5035"/>
    <w:rsid w:val="00DB7BB7"/>
    <w:rsid w:val="00DC003D"/>
    <w:rsid w:val="00DD1994"/>
    <w:rsid w:val="00DD3AB8"/>
    <w:rsid w:val="00DD4D42"/>
    <w:rsid w:val="00DD58E5"/>
    <w:rsid w:val="00DD6E7F"/>
    <w:rsid w:val="00DD79E5"/>
    <w:rsid w:val="00DE4830"/>
    <w:rsid w:val="00DE4BDF"/>
    <w:rsid w:val="00DE7196"/>
    <w:rsid w:val="00DF4CF5"/>
    <w:rsid w:val="00DF513E"/>
    <w:rsid w:val="00DF51D2"/>
    <w:rsid w:val="00DF779E"/>
    <w:rsid w:val="00E05042"/>
    <w:rsid w:val="00E104AB"/>
    <w:rsid w:val="00E106A4"/>
    <w:rsid w:val="00E10B11"/>
    <w:rsid w:val="00E13B44"/>
    <w:rsid w:val="00E142BD"/>
    <w:rsid w:val="00E14876"/>
    <w:rsid w:val="00E21BF9"/>
    <w:rsid w:val="00E23E8C"/>
    <w:rsid w:val="00E3129F"/>
    <w:rsid w:val="00E353CF"/>
    <w:rsid w:val="00E3577F"/>
    <w:rsid w:val="00E36F4F"/>
    <w:rsid w:val="00E36FC6"/>
    <w:rsid w:val="00E45949"/>
    <w:rsid w:val="00E502E2"/>
    <w:rsid w:val="00E50A65"/>
    <w:rsid w:val="00E50EB0"/>
    <w:rsid w:val="00E52867"/>
    <w:rsid w:val="00E57190"/>
    <w:rsid w:val="00E6428F"/>
    <w:rsid w:val="00E666E3"/>
    <w:rsid w:val="00E701CB"/>
    <w:rsid w:val="00E71693"/>
    <w:rsid w:val="00E72AFF"/>
    <w:rsid w:val="00E7640A"/>
    <w:rsid w:val="00E77C85"/>
    <w:rsid w:val="00E800C2"/>
    <w:rsid w:val="00E819A4"/>
    <w:rsid w:val="00E8300B"/>
    <w:rsid w:val="00E864EA"/>
    <w:rsid w:val="00E86915"/>
    <w:rsid w:val="00E869C2"/>
    <w:rsid w:val="00E869C7"/>
    <w:rsid w:val="00E92427"/>
    <w:rsid w:val="00E931F2"/>
    <w:rsid w:val="00E94323"/>
    <w:rsid w:val="00E9468C"/>
    <w:rsid w:val="00EA0D87"/>
    <w:rsid w:val="00EA17E6"/>
    <w:rsid w:val="00EA2A7B"/>
    <w:rsid w:val="00EA5C03"/>
    <w:rsid w:val="00EB25CD"/>
    <w:rsid w:val="00EB542A"/>
    <w:rsid w:val="00EB5896"/>
    <w:rsid w:val="00EC38EE"/>
    <w:rsid w:val="00EC5B4B"/>
    <w:rsid w:val="00EC609F"/>
    <w:rsid w:val="00EC6FFA"/>
    <w:rsid w:val="00EC7DC2"/>
    <w:rsid w:val="00ED1380"/>
    <w:rsid w:val="00ED1CDF"/>
    <w:rsid w:val="00ED2AC7"/>
    <w:rsid w:val="00ED39B2"/>
    <w:rsid w:val="00ED3A8B"/>
    <w:rsid w:val="00ED4116"/>
    <w:rsid w:val="00ED56D3"/>
    <w:rsid w:val="00ED7063"/>
    <w:rsid w:val="00EE037E"/>
    <w:rsid w:val="00EE10EC"/>
    <w:rsid w:val="00EE3215"/>
    <w:rsid w:val="00EE5C5A"/>
    <w:rsid w:val="00EF120C"/>
    <w:rsid w:val="00EF6463"/>
    <w:rsid w:val="00EF6EFD"/>
    <w:rsid w:val="00F0304E"/>
    <w:rsid w:val="00F071C2"/>
    <w:rsid w:val="00F07EC7"/>
    <w:rsid w:val="00F07F9F"/>
    <w:rsid w:val="00F13632"/>
    <w:rsid w:val="00F14208"/>
    <w:rsid w:val="00F15009"/>
    <w:rsid w:val="00F237E3"/>
    <w:rsid w:val="00F240BD"/>
    <w:rsid w:val="00F242C6"/>
    <w:rsid w:val="00F306D2"/>
    <w:rsid w:val="00F31A3E"/>
    <w:rsid w:val="00F32806"/>
    <w:rsid w:val="00F408F9"/>
    <w:rsid w:val="00F41E63"/>
    <w:rsid w:val="00F53E15"/>
    <w:rsid w:val="00F567D3"/>
    <w:rsid w:val="00F6117A"/>
    <w:rsid w:val="00F615E3"/>
    <w:rsid w:val="00F61A40"/>
    <w:rsid w:val="00F631EF"/>
    <w:rsid w:val="00F6482F"/>
    <w:rsid w:val="00F65DC0"/>
    <w:rsid w:val="00F7374B"/>
    <w:rsid w:val="00F80012"/>
    <w:rsid w:val="00F8213E"/>
    <w:rsid w:val="00F838EC"/>
    <w:rsid w:val="00F84195"/>
    <w:rsid w:val="00F92525"/>
    <w:rsid w:val="00F939BF"/>
    <w:rsid w:val="00F94A20"/>
    <w:rsid w:val="00F96B06"/>
    <w:rsid w:val="00F96E12"/>
    <w:rsid w:val="00F970D9"/>
    <w:rsid w:val="00FA1D2A"/>
    <w:rsid w:val="00FA22FD"/>
    <w:rsid w:val="00FA427B"/>
    <w:rsid w:val="00FA4A1E"/>
    <w:rsid w:val="00FA54E5"/>
    <w:rsid w:val="00FA6373"/>
    <w:rsid w:val="00FB675C"/>
    <w:rsid w:val="00FC16A1"/>
    <w:rsid w:val="00FC723E"/>
    <w:rsid w:val="00FD0003"/>
    <w:rsid w:val="00FD061E"/>
    <w:rsid w:val="00FD1F98"/>
    <w:rsid w:val="00FD6560"/>
    <w:rsid w:val="00FD776A"/>
    <w:rsid w:val="00FE0558"/>
    <w:rsid w:val="00FE4DBF"/>
    <w:rsid w:val="00FF5A1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EA391"/>
  <w15:docId w15:val="{0C57BAEC-7E33-4734-BAC5-07FB5181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0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Podrazumevanifontpasusa"/>
    <w:uiPriority w:val="99"/>
    <w:unhideWhenUsed/>
    <w:rsid w:val="00985185"/>
    <w:rPr>
      <w:color w:val="0000FF" w:themeColor="hyperlink"/>
      <w:u w:val="single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00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style-span">
    <w:name w:val="apple-style-span"/>
    <w:basedOn w:val="Podrazumevanifontpasusa"/>
    <w:rsid w:val="00173DA9"/>
  </w:style>
  <w:style w:type="paragraph" w:customStyle="1" w:styleId="Pa33">
    <w:name w:val="Pa33"/>
    <w:basedOn w:val="Normal"/>
    <w:next w:val="Normal"/>
    <w:uiPriority w:val="99"/>
    <w:rsid w:val="002E0EDC"/>
    <w:pPr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lang w:val="en-US"/>
    </w:rPr>
  </w:style>
  <w:style w:type="character" w:customStyle="1" w:styleId="A6">
    <w:name w:val="A6"/>
    <w:uiPriority w:val="99"/>
    <w:rsid w:val="002E0EDC"/>
    <w:rPr>
      <w:rFonts w:cs="Minion Pro"/>
      <w:b/>
      <w:bCs/>
      <w:color w:val="000000"/>
      <w:sz w:val="18"/>
      <w:szCs w:val="18"/>
    </w:rPr>
  </w:style>
  <w:style w:type="character" w:customStyle="1" w:styleId="hps">
    <w:name w:val="hps"/>
    <w:basedOn w:val="Podrazumevanifontpasusa"/>
    <w:rsid w:val="00C4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EECCEB-3BE3-4A40-9535-F17FDBACF2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6835CA-2F30-4A2F-93CC-857D0F544BE4}">
      <dgm:prSet phldrT="[Tekst]"/>
      <dgm:spPr>
        <a:solidFill>
          <a:srgbClr val="00B050"/>
        </a:solidFill>
      </dgm:spPr>
      <dgm:t>
        <a:bodyPr/>
        <a:lstStyle/>
        <a:p>
          <a:pPr algn="ctr"/>
          <a:r>
            <a:rPr lang="sr-Cyrl-RS">
              <a:solidFill>
                <a:srgbClr val="00B050"/>
              </a:solidFill>
            </a:rPr>
            <a:t>1</a:t>
          </a:r>
          <a:endParaRPr lang="en-US">
            <a:solidFill>
              <a:srgbClr val="00B050"/>
            </a:solidFill>
          </a:endParaRPr>
        </a:p>
      </dgm:t>
    </dgm:pt>
    <dgm:pt modelId="{1C898B4A-E968-47E7-9998-3727C4280D58}" type="parTrans" cxnId="{4D5FDBC2-533D-45E5-B114-B1A830B7FFE6}">
      <dgm:prSet/>
      <dgm:spPr/>
      <dgm:t>
        <a:bodyPr/>
        <a:lstStyle/>
        <a:p>
          <a:pPr algn="ctr"/>
          <a:endParaRPr lang="en-US"/>
        </a:p>
      </dgm:t>
    </dgm:pt>
    <dgm:pt modelId="{77DF0BB3-8082-4953-A6F6-6FEF729C402D}" type="sibTrans" cxnId="{4D5FDBC2-533D-45E5-B114-B1A830B7FFE6}">
      <dgm:prSet/>
      <dgm:spPr/>
      <dgm:t>
        <a:bodyPr/>
        <a:lstStyle/>
        <a:p>
          <a:pPr algn="ctr"/>
          <a:endParaRPr lang="en-US"/>
        </a:p>
      </dgm:t>
    </dgm:pt>
    <dgm:pt modelId="{C3FC5328-8B51-46BE-9A6C-4127EE349B58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sr-Cyrl-RS" sz="1400">
              <a:latin typeface="Times New Roman" pitchFamily="18" charset="0"/>
              <a:cs typeface="Times New Roman" pitchFamily="18" charset="0"/>
            </a:rPr>
            <a:t>ИНСТИТУЦИЈА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: J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ЗУ Дом здравља Алибунар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361BFE16-FCC3-46EB-A762-85867E2F014F}" type="parTrans" cxnId="{16CEA633-88BC-42D9-9143-93720F2B3CAC}">
      <dgm:prSet/>
      <dgm:spPr/>
      <dgm:t>
        <a:bodyPr/>
        <a:lstStyle/>
        <a:p>
          <a:pPr algn="ctr"/>
          <a:endParaRPr lang="en-US"/>
        </a:p>
      </dgm:t>
    </dgm:pt>
    <dgm:pt modelId="{583EF442-87FC-4FDB-9F2C-05B28D389414}" type="sibTrans" cxnId="{16CEA633-88BC-42D9-9143-93720F2B3CAC}">
      <dgm:prSet/>
      <dgm:spPr/>
      <dgm:t>
        <a:bodyPr/>
        <a:lstStyle/>
        <a:p>
          <a:pPr algn="ctr"/>
          <a:endParaRPr lang="en-US"/>
        </a:p>
      </dgm:t>
    </dgm:pt>
    <dgm:pt modelId="{BB3A5EDC-4CC4-47D2-830E-D708B0B08843}">
      <dgm:prSet phldrT="[Tekst]"/>
      <dgm:spPr>
        <a:solidFill>
          <a:srgbClr val="00B050"/>
        </a:solidFill>
      </dgm:spPr>
      <dgm:t>
        <a:bodyPr/>
        <a:lstStyle/>
        <a:p>
          <a:pPr algn="ctr"/>
          <a:r>
            <a:rPr lang="sr-Cyrl-RS"/>
            <a:t>2</a:t>
          </a:r>
          <a:endParaRPr lang="en-US"/>
        </a:p>
      </dgm:t>
    </dgm:pt>
    <dgm:pt modelId="{CF1B5073-50FF-43D6-B742-A794F3187BA3}" type="parTrans" cxnId="{7D1AD6CE-E3A9-46CA-9AAD-5BFDCB04950A}">
      <dgm:prSet/>
      <dgm:spPr/>
      <dgm:t>
        <a:bodyPr/>
        <a:lstStyle/>
        <a:p>
          <a:pPr algn="ctr"/>
          <a:endParaRPr lang="en-US"/>
        </a:p>
      </dgm:t>
    </dgm:pt>
    <dgm:pt modelId="{4F9D3460-C10A-49C4-9B75-235902CBB40A}" type="sibTrans" cxnId="{7D1AD6CE-E3A9-46CA-9AAD-5BFDCB04950A}">
      <dgm:prSet/>
      <dgm:spPr/>
      <dgm:t>
        <a:bodyPr/>
        <a:lstStyle/>
        <a:p>
          <a:pPr algn="ctr"/>
          <a:endParaRPr lang="en-US"/>
        </a:p>
      </dgm:t>
    </dgm:pt>
    <dgm:pt modelId="{01E50E24-AEA5-46DA-A7EE-1CF01DE3A9E9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sr-Cyrl-RS" sz="1400">
              <a:latin typeface="Times New Roman" pitchFamily="18" charset="0"/>
              <a:cs typeface="Times New Roman" pitchFamily="18" charset="0"/>
            </a:rPr>
            <a:t>ОДГОВОРНО ЛИЦЕ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: 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Миливојев др Тамара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4843834B-8C23-42B6-B0C7-0B13650D7013}" type="parTrans" cxnId="{02F522A7-7803-47F9-A5C1-88BF8BD7CD7C}">
      <dgm:prSet/>
      <dgm:spPr/>
      <dgm:t>
        <a:bodyPr/>
        <a:lstStyle/>
        <a:p>
          <a:pPr algn="ctr"/>
          <a:endParaRPr lang="en-US"/>
        </a:p>
      </dgm:t>
    </dgm:pt>
    <dgm:pt modelId="{8687F0E4-7AC4-4A1D-AE23-5BC27C0270AF}" type="sibTrans" cxnId="{02F522A7-7803-47F9-A5C1-88BF8BD7CD7C}">
      <dgm:prSet/>
      <dgm:spPr/>
      <dgm:t>
        <a:bodyPr/>
        <a:lstStyle/>
        <a:p>
          <a:pPr algn="ctr"/>
          <a:endParaRPr lang="en-US"/>
        </a:p>
      </dgm:t>
    </dgm:pt>
    <dgm:pt modelId="{BBA798D9-2442-4966-B89F-FB2516453EEA}">
      <dgm:prSet phldrT="[Tekst]"/>
      <dgm:spPr>
        <a:solidFill>
          <a:srgbClr val="00B050"/>
        </a:solidFill>
      </dgm:spPr>
      <dgm:t>
        <a:bodyPr/>
        <a:lstStyle/>
        <a:p>
          <a:pPr algn="ctr"/>
          <a:r>
            <a:rPr lang="sr-Cyrl-RS"/>
            <a:t>3</a:t>
          </a:r>
          <a:endParaRPr lang="en-US"/>
        </a:p>
      </dgm:t>
    </dgm:pt>
    <dgm:pt modelId="{E6C02376-B55C-4F25-AA15-E66867893507}" type="parTrans" cxnId="{84FC17E6-20A1-4B0E-BCD5-96CBDF69B75D}">
      <dgm:prSet/>
      <dgm:spPr/>
      <dgm:t>
        <a:bodyPr/>
        <a:lstStyle/>
        <a:p>
          <a:pPr algn="ctr"/>
          <a:endParaRPr lang="en-US"/>
        </a:p>
      </dgm:t>
    </dgm:pt>
    <dgm:pt modelId="{8723C706-A2F4-4ECE-8735-FDC14115ADFA}" type="sibTrans" cxnId="{84FC17E6-20A1-4B0E-BCD5-96CBDF69B75D}">
      <dgm:prSet/>
      <dgm:spPr/>
      <dgm:t>
        <a:bodyPr/>
        <a:lstStyle/>
        <a:p>
          <a:pPr algn="ctr"/>
          <a:endParaRPr lang="en-US"/>
        </a:p>
      </dgm:t>
    </dgm:pt>
    <dgm:pt modelId="{F6120207-4EF4-4EA1-A9EA-41513768F99E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sr-Cyrl-RS" sz="1400">
              <a:latin typeface="Times New Roman" pitchFamily="18" charset="0"/>
              <a:cs typeface="Times New Roman" pitchFamily="18" charset="0"/>
            </a:rPr>
            <a:t>ЧЛАНОВИ РАДНЕ ГРУПЕ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: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 Гајић др Бранислав, Миливојев др Тамара, Крстец др Тамара, Спасојевић Драгана, Војнов Срђана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F1323E64-84F2-4E70-BE5B-423907E7408F}" type="parTrans" cxnId="{EEF360F1-403C-4BCF-9DAB-858855421F2C}">
      <dgm:prSet/>
      <dgm:spPr/>
      <dgm:t>
        <a:bodyPr/>
        <a:lstStyle/>
        <a:p>
          <a:pPr algn="ctr"/>
          <a:endParaRPr lang="en-US"/>
        </a:p>
      </dgm:t>
    </dgm:pt>
    <dgm:pt modelId="{D0CE85AC-708F-4535-8947-6B110983EE05}" type="sibTrans" cxnId="{EEF360F1-403C-4BCF-9DAB-858855421F2C}">
      <dgm:prSet/>
      <dgm:spPr/>
      <dgm:t>
        <a:bodyPr/>
        <a:lstStyle/>
        <a:p>
          <a:pPr algn="ctr"/>
          <a:endParaRPr lang="en-US"/>
        </a:p>
      </dgm:t>
    </dgm:pt>
    <dgm:pt modelId="{0A778CFB-7D0E-4C7A-9D24-E6AC9067AC61}">
      <dgm:prSet phldrT="[Tekst]"/>
      <dgm:spPr>
        <a:solidFill>
          <a:srgbClr val="00B050"/>
        </a:solidFill>
      </dgm:spPr>
      <dgm:t>
        <a:bodyPr/>
        <a:lstStyle/>
        <a:p>
          <a:r>
            <a:rPr lang="sr-Cyrl-RS"/>
            <a:t>4</a:t>
          </a:r>
          <a:endParaRPr lang="en-US"/>
        </a:p>
      </dgm:t>
    </dgm:pt>
    <dgm:pt modelId="{70342C1D-7F1A-44D1-8B2A-EF6C3DBE07F0}" type="parTrans" cxnId="{926C1614-47E4-4ABE-BA58-94BC71573556}">
      <dgm:prSet/>
      <dgm:spPr/>
      <dgm:t>
        <a:bodyPr/>
        <a:lstStyle/>
        <a:p>
          <a:endParaRPr lang="en-US"/>
        </a:p>
      </dgm:t>
    </dgm:pt>
    <dgm:pt modelId="{8E43E21A-2878-46F1-8A89-D0B6CE42717E}" type="sibTrans" cxnId="{926C1614-47E4-4ABE-BA58-94BC71573556}">
      <dgm:prSet/>
      <dgm:spPr/>
      <dgm:t>
        <a:bodyPr/>
        <a:lstStyle/>
        <a:p>
          <a:endParaRPr lang="en-US"/>
        </a:p>
      </dgm:t>
    </dgm:pt>
    <dgm:pt modelId="{9DC81847-E33C-4E96-9A8F-BC987331FAB5}">
      <dgm:prSet phldrT="[Tekst]"/>
      <dgm:spPr>
        <a:solidFill>
          <a:srgbClr val="00B050"/>
        </a:solidFill>
      </dgm:spPr>
      <dgm:t>
        <a:bodyPr/>
        <a:lstStyle/>
        <a:p>
          <a:r>
            <a:rPr lang="sr-Cyrl-RS"/>
            <a:t>5</a:t>
          </a:r>
          <a:endParaRPr lang="en-US"/>
        </a:p>
      </dgm:t>
    </dgm:pt>
    <dgm:pt modelId="{C5332B8D-2908-4520-A882-26BA5C82BFDE}" type="parTrans" cxnId="{B97AA6DC-DCFB-42E2-A7E6-6EB6AC14D887}">
      <dgm:prSet/>
      <dgm:spPr/>
      <dgm:t>
        <a:bodyPr/>
        <a:lstStyle/>
        <a:p>
          <a:endParaRPr lang="en-US"/>
        </a:p>
      </dgm:t>
    </dgm:pt>
    <dgm:pt modelId="{C5F63C10-55F9-4B27-9114-75D626522EA3}" type="sibTrans" cxnId="{B97AA6DC-DCFB-42E2-A7E6-6EB6AC14D887}">
      <dgm:prSet/>
      <dgm:spPr/>
      <dgm:t>
        <a:bodyPr/>
        <a:lstStyle/>
        <a:p>
          <a:endParaRPr lang="en-US"/>
        </a:p>
      </dgm:t>
    </dgm:pt>
    <dgm:pt modelId="{1A07BA15-53A6-43C9-A308-315E896B5475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rgbClr val="00B050"/>
          </a:solidFill>
        </a:ln>
      </dgm:spPr>
      <dgm:t>
        <a:bodyPr/>
        <a:lstStyle/>
        <a:p>
          <a:endParaRPr lang="en-US" sz="1300"/>
        </a:p>
      </dgm:t>
    </dgm:pt>
    <dgm:pt modelId="{365E2AB0-4BC5-4188-A51F-5F848312CB0D}" type="parTrans" cxnId="{014C7CD1-B12A-4BFC-AA30-5A689BB6B295}">
      <dgm:prSet/>
      <dgm:spPr/>
      <dgm:t>
        <a:bodyPr/>
        <a:lstStyle/>
        <a:p>
          <a:endParaRPr lang="en-US"/>
        </a:p>
      </dgm:t>
    </dgm:pt>
    <dgm:pt modelId="{1059FDEA-529A-4759-ABAF-6592E91647E7}" type="sibTrans" cxnId="{014C7CD1-B12A-4BFC-AA30-5A689BB6B295}">
      <dgm:prSet/>
      <dgm:spPr/>
      <dgm:t>
        <a:bodyPr/>
        <a:lstStyle/>
        <a:p>
          <a:endParaRPr lang="en-US"/>
        </a:p>
      </dgm:t>
    </dgm:pt>
    <dgm:pt modelId="{382E3C68-B625-45C1-884D-A68AD7ABDF96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sr-Cyrl-RS" sz="1400">
              <a:latin typeface="Times New Roman" pitchFamily="18" charset="0"/>
              <a:cs typeface="Times New Roman" pitchFamily="18" charset="0"/>
            </a:rPr>
            <a:t>ДАТУМ ДОНОШЕЊА ОДЛУКЕ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: 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16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.0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5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.20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22. год.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00AE74CC-E266-4E6C-A772-AB6F19408AF5}" type="parTrans" cxnId="{D3DA9F19-2D74-4A8D-9BA3-403B3A3E1696}">
      <dgm:prSet/>
      <dgm:spPr/>
      <dgm:t>
        <a:bodyPr/>
        <a:lstStyle/>
        <a:p>
          <a:endParaRPr lang="en-US"/>
        </a:p>
      </dgm:t>
    </dgm:pt>
    <dgm:pt modelId="{33FD9A5A-702F-48EE-821D-CC86161BBC45}" type="sibTrans" cxnId="{D3DA9F19-2D74-4A8D-9BA3-403B3A3E1696}">
      <dgm:prSet/>
      <dgm:spPr/>
      <dgm:t>
        <a:bodyPr/>
        <a:lstStyle/>
        <a:p>
          <a:endParaRPr lang="en-US"/>
        </a:p>
      </dgm:t>
    </dgm:pt>
    <dgm:pt modelId="{1408629C-4AFA-4DC0-B3B0-4DB889E550CA}">
      <dgm:prSet/>
      <dgm:spPr>
        <a:ln>
          <a:solidFill>
            <a:srgbClr val="00B050"/>
          </a:solidFill>
        </a:ln>
      </dgm:spPr>
      <dgm:t>
        <a:bodyPr/>
        <a:lstStyle/>
        <a:p>
          <a:endParaRPr lang="en-US" sz="1400"/>
        </a:p>
      </dgm:t>
    </dgm:pt>
    <dgm:pt modelId="{E19E258E-EAA0-46B7-A751-D0C359E8D959}" type="parTrans" cxnId="{0473C030-6541-49B8-BCAE-0F01721CE157}">
      <dgm:prSet/>
      <dgm:spPr/>
      <dgm:t>
        <a:bodyPr/>
        <a:lstStyle/>
        <a:p>
          <a:endParaRPr lang="en-US"/>
        </a:p>
      </dgm:t>
    </dgm:pt>
    <dgm:pt modelId="{046E4A20-09DE-4DC1-929F-C0FFE5A4308C}" type="sibTrans" cxnId="{0473C030-6541-49B8-BCAE-0F01721CE157}">
      <dgm:prSet/>
      <dgm:spPr/>
      <dgm:t>
        <a:bodyPr/>
        <a:lstStyle/>
        <a:p>
          <a:endParaRPr lang="en-US"/>
        </a:p>
      </dgm:t>
    </dgm:pt>
    <dgm:pt modelId="{194D2FD7-F587-4AC9-8A51-BAAE64A979A5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sr-Cyrl-RS" sz="1400">
              <a:latin typeface="Times New Roman" pitchFamily="18" charset="0"/>
              <a:cs typeface="Times New Roman" pitchFamily="18" charset="0"/>
            </a:rPr>
            <a:t>ДАТУМ ПОЧЕТКА ИЗРАДЕ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: 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01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.0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.20</a:t>
          </a:r>
          <a:r>
            <a:rPr lang="sr-Cyrl-RS" sz="1400">
              <a:latin typeface="Times New Roman" pitchFamily="18" charset="0"/>
              <a:cs typeface="Times New Roman" pitchFamily="18" charset="0"/>
            </a:rPr>
            <a:t>22. год.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B78894EC-F5F5-4EF8-B0EF-30CB3B4BBF23}" type="parTrans" cxnId="{7062CD04-5E58-4D8C-80C6-E700C26FAE80}">
      <dgm:prSet/>
      <dgm:spPr/>
      <dgm:t>
        <a:bodyPr/>
        <a:lstStyle/>
        <a:p>
          <a:endParaRPr lang="en-US"/>
        </a:p>
      </dgm:t>
    </dgm:pt>
    <dgm:pt modelId="{A6FA9B77-7572-4C1E-8E15-CF2EEE86C802}" type="sibTrans" cxnId="{7062CD04-5E58-4D8C-80C6-E700C26FAE80}">
      <dgm:prSet/>
      <dgm:spPr/>
      <dgm:t>
        <a:bodyPr/>
        <a:lstStyle/>
        <a:p>
          <a:endParaRPr lang="en-US"/>
        </a:p>
      </dgm:t>
    </dgm:pt>
    <dgm:pt modelId="{8656C83C-9BCB-4F0F-9462-3AD47365639C}" type="pres">
      <dgm:prSet presAssocID="{73EECCEB-3BE3-4A40-9535-F17FDBACF25F}" presName="linearFlow" presStyleCnt="0">
        <dgm:presLayoutVars>
          <dgm:dir/>
          <dgm:animLvl val="lvl"/>
          <dgm:resizeHandles val="exact"/>
        </dgm:presLayoutVars>
      </dgm:prSet>
      <dgm:spPr/>
    </dgm:pt>
    <dgm:pt modelId="{3F862AC5-6AD8-4813-8153-E54B4FDF3930}" type="pres">
      <dgm:prSet presAssocID="{9E6835CA-2F30-4A2F-93CC-857D0F544BE4}" presName="composite" presStyleCnt="0"/>
      <dgm:spPr/>
    </dgm:pt>
    <dgm:pt modelId="{1008BC00-ECFE-45EF-881A-011EA849A6C2}" type="pres">
      <dgm:prSet presAssocID="{9E6835CA-2F30-4A2F-93CC-857D0F544BE4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7630EBE-C603-42BD-AC85-B1615FBE6CB6}" type="pres">
      <dgm:prSet presAssocID="{9E6835CA-2F30-4A2F-93CC-857D0F544BE4}" presName="descendantText" presStyleLbl="alignAcc1" presStyleIdx="0" presStyleCnt="5">
        <dgm:presLayoutVars>
          <dgm:bulletEnabled val="1"/>
        </dgm:presLayoutVars>
      </dgm:prSet>
      <dgm:spPr/>
    </dgm:pt>
    <dgm:pt modelId="{F6ED5638-DAFC-4272-AF89-1B38F5EC2826}" type="pres">
      <dgm:prSet presAssocID="{77DF0BB3-8082-4953-A6F6-6FEF729C402D}" presName="sp" presStyleCnt="0"/>
      <dgm:spPr/>
    </dgm:pt>
    <dgm:pt modelId="{7125F8E5-E15E-4162-832F-17FA613C3AAF}" type="pres">
      <dgm:prSet presAssocID="{BB3A5EDC-4CC4-47D2-830E-D708B0B08843}" presName="composite" presStyleCnt="0"/>
      <dgm:spPr/>
    </dgm:pt>
    <dgm:pt modelId="{5E296712-C8CD-45E2-AA26-DFD0A672CE04}" type="pres">
      <dgm:prSet presAssocID="{BB3A5EDC-4CC4-47D2-830E-D708B0B08843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36512D3D-4FED-4B5F-9E3D-781F583A8EBF}" type="pres">
      <dgm:prSet presAssocID="{BB3A5EDC-4CC4-47D2-830E-D708B0B08843}" presName="descendantText" presStyleLbl="alignAcc1" presStyleIdx="1" presStyleCnt="5">
        <dgm:presLayoutVars>
          <dgm:bulletEnabled val="1"/>
        </dgm:presLayoutVars>
      </dgm:prSet>
      <dgm:spPr/>
    </dgm:pt>
    <dgm:pt modelId="{91DBA34F-E61C-4FD2-AE9C-137F984FC8D2}" type="pres">
      <dgm:prSet presAssocID="{4F9D3460-C10A-49C4-9B75-235902CBB40A}" presName="sp" presStyleCnt="0"/>
      <dgm:spPr/>
    </dgm:pt>
    <dgm:pt modelId="{0D02B35A-DE3E-40F7-897C-85D7CA67616F}" type="pres">
      <dgm:prSet presAssocID="{BBA798D9-2442-4966-B89F-FB2516453EEA}" presName="composite" presStyleCnt="0"/>
      <dgm:spPr/>
    </dgm:pt>
    <dgm:pt modelId="{2E887D5C-53F1-4132-ACB4-A1D63118F201}" type="pres">
      <dgm:prSet presAssocID="{BBA798D9-2442-4966-B89F-FB2516453EEA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E9A4BA86-C663-4BFB-998A-91792ADB739C}" type="pres">
      <dgm:prSet presAssocID="{BBA798D9-2442-4966-B89F-FB2516453EEA}" presName="descendantText" presStyleLbl="alignAcc1" presStyleIdx="2" presStyleCnt="5" custScaleY="127797" custLinFactNeighborX="0">
        <dgm:presLayoutVars>
          <dgm:bulletEnabled val="1"/>
        </dgm:presLayoutVars>
      </dgm:prSet>
      <dgm:spPr/>
    </dgm:pt>
    <dgm:pt modelId="{BEF6E257-530C-4AE8-BB1C-598A903ACA69}" type="pres">
      <dgm:prSet presAssocID="{8723C706-A2F4-4ECE-8735-FDC14115ADFA}" presName="sp" presStyleCnt="0"/>
      <dgm:spPr/>
    </dgm:pt>
    <dgm:pt modelId="{69F75362-8E62-4E0D-8D22-DF59086A6E37}" type="pres">
      <dgm:prSet presAssocID="{0A778CFB-7D0E-4C7A-9D24-E6AC9067AC61}" presName="composite" presStyleCnt="0"/>
      <dgm:spPr/>
    </dgm:pt>
    <dgm:pt modelId="{5C0F503B-58E8-4C9C-AFF2-4E9ECFE76726}" type="pres">
      <dgm:prSet presAssocID="{0A778CFB-7D0E-4C7A-9D24-E6AC9067AC6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DF8F5AA4-5AF7-4394-A8EA-2D815CEB515F}" type="pres">
      <dgm:prSet presAssocID="{0A778CFB-7D0E-4C7A-9D24-E6AC9067AC61}" presName="descendantText" presStyleLbl="alignAcc1" presStyleIdx="3" presStyleCnt="5" custLinFactNeighborX="0">
        <dgm:presLayoutVars>
          <dgm:bulletEnabled val="1"/>
        </dgm:presLayoutVars>
      </dgm:prSet>
      <dgm:spPr/>
    </dgm:pt>
    <dgm:pt modelId="{B35A392A-5B04-439C-A770-0DC4B004DAD3}" type="pres">
      <dgm:prSet presAssocID="{8E43E21A-2878-46F1-8A89-D0B6CE42717E}" presName="sp" presStyleCnt="0"/>
      <dgm:spPr/>
    </dgm:pt>
    <dgm:pt modelId="{6D18E27E-B6B4-46C5-A5C7-8C811616F0AF}" type="pres">
      <dgm:prSet presAssocID="{9DC81847-E33C-4E96-9A8F-BC987331FAB5}" presName="composite" presStyleCnt="0"/>
      <dgm:spPr/>
    </dgm:pt>
    <dgm:pt modelId="{2A242CAA-7684-488C-AD26-B4F3F8795449}" type="pres">
      <dgm:prSet presAssocID="{9DC81847-E33C-4E96-9A8F-BC987331FAB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0907CEA2-FDAE-4C0C-AA31-DDE257857DB9}" type="pres">
      <dgm:prSet presAssocID="{9DC81847-E33C-4E96-9A8F-BC987331FAB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7062CD04-5E58-4D8C-80C6-E700C26FAE80}" srcId="{9DC81847-E33C-4E96-9A8F-BC987331FAB5}" destId="{194D2FD7-F587-4AC9-8A51-BAAE64A979A5}" srcOrd="1" destOrd="0" parTransId="{B78894EC-F5F5-4EF8-B0EF-30CB3B4BBF23}" sibTransId="{A6FA9B77-7572-4C1E-8E15-CF2EEE86C802}"/>
    <dgm:cxn modelId="{926C1614-47E4-4ABE-BA58-94BC71573556}" srcId="{73EECCEB-3BE3-4A40-9535-F17FDBACF25F}" destId="{0A778CFB-7D0E-4C7A-9D24-E6AC9067AC61}" srcOrd="3" destOrd="0" parTransId="{70342C1D-7F1A-44D1-8B2A-EF6C3DBE07F0}" sibTransId="{8E43E21A-2878-46F1-8A89-D0B6CE42717E}"/>
    <dgm:cxn modelId="{D3DA9F19-2D74-4A8D-9BA3-403B3A3E1696}" srcId="{0A778CFB-7D0E-4C7A-9D24-E6AC9067AC61}" destId="{382E3C68-B625-45C1-884D-A68AD7ABDF96}" srcOrd="1" destOrd="0" parTransId="{00AE74CC-E266-4E6C-A772-AB6F19408AF5}" sibTransId="{33FD9A5A-702F-48EE-821D-CC86161BBC45}"/>
    <dgm:cxn modelId="{01EE351A-BB5A-462C-8902-E3239A37BD77}" type="presOf" srcId="{194D2FD7-F587-4AC9-8A51-BAAE64A979A5}" destId="{0907CEA2-FDAE-4C0C-AA31-DDE257857DB9}" srcOrd="0" destOrd="1" presId="urn:microsoft.com/office/officeart/2005/8/layout/chevron2"/>
    <dgm:cxn modelId="{BA3DA320-D5C8-4004-A873-5DBCB468DA80}" type="presOf" srcId="{9DC81847-E33C-4E96-9A8F-BC987331FAB5}" destId="{2A242CAA-7684-488C-AD26-B4F3F8795449}" srcOrd="0" destOrd="0" presId="urn:microsoft.com/office/officeart/2005/8/layout/chevron2"/>
    <dgm:cxn modelId="{0473C030-6541-49B8-BCAE-0F01721CE157}" srcId="{9DC81847-E33C-4E96-9A8F-BC987331FAB5}" destId="{1408629C-4AFA-4DC0-B3B0-4DB889E550CA}" srcOrd="0" destOrd="0" parTransId="{E19E258E-EAA0-46B7-A751-D0C359E8D959}" sibTransId="{046E4A20-09DE-4DC1-929F-C0FFE5A4308C}"/>
    <dgm:cxn modelId="{16CEA633-88BC-42D9-9143-93720F2B3CAC}" srcId="{9E6835CA-2F30-4A2F-93CC-857D0F544BE4}" destId="{C3FC5328-8B51-46BE-9A6C-4127EE349B58}" srcOrd="0" destOrd="0" parTransId="{361BFE16-FCC3-46EB-A762-85867E2F014F}" sibTransId="{583EF442-87FC-4FDB-9F2C-05B28D389414}"/>
    <dgm:cxn modelId="{2BA3BB5C-3B9F-446D-B859-8E74E99C0424}" type="presOf" srcId="{9E6835CA-2F30-4A2F-93CC-857D0F544BE4}" destId="{1008BC00-ECFE-45EF-881A-011EA849A6C2}" srcOrd="0" destOrd="0" presId="urn:microsoft.com/office/officeart/2005/8/layout/chevron2"/>
    <dgm:cxn modelId="{1EA5C144-9969-4521-8254-B20D5E5C8D26}" type="presOf" srcId="{C3FC5328-8B51-46BE-9A6C-4127EE349B58}" destId="{07630EBE-C603-42BD-AC85-B1615FBE6CB6}" srcOrd="0" destOrd="0" presId="urn:microsoft.com/office/officeart/2005/8/layout/chevron2"/>
    <dgm:cxn modelId="{8D09E49D-6858-47C1-9438-BA342D4FFC8F}" type="presOf" srcId="{0A778CFB-7D0E-4C7A-9D24-E6AC9067AC61}" destId="{5C0F503B-58E8-4C9C-AFF2-4E9ECFE76726}" srcOrd="0" destOrd="0" presId="urn:microsoft.com/office/officeart/2005/8/layout/chevron2"/>
    <dgm:cxn modelId="{02F522A7-7803-47F9-A5C1-88BF8BD7CD7C}" srcId="{BB3A5EDC-4CC4-47D2-830E-D708B0B08843}" destId="{01E50E24-AEA5-46DA-A7EE-1CF01DE3A9E9}" srcOrd="0" destOrd="0" parTransId="{4843834B-8C23-42B6-B0C7-0B13650D7013}" sibTransId="{8687F0E4-7AC4-4A1D-AE23-5BC27C0270AF}"/>
    <dgm:cxn modelId="{5588C8AB-94F9-4787-8E3E-AB842703E220}" type="presOf" srcId="{382E3C68-B625-45C1-884D-A68AD7ABDF96}" destId="{DF8F5AA4-5AF7-4394-A8EA-2D815CEB515F}" srcOrd="0" destOrd="1" presId="urn:microsoft.com/office/officeart/2005/8/layout/chevron2"/>
    <dgm:cxn modelId="{082655B3-41CD-4FDA-A69A-E146F00C86C4}" type="presOf" srcId="{BB3A5EDC-4CC4-47D2-830E-D708B0B08843}" destId="{5E296712-C8CD-45E2-AA26-DFD0A672CE04}" srcOrd="0" destOrd="0" presId="urn:microsoft.com/office/officeart/2005/8/layout/chevron2"/>
    <dgm:cxn modelId="{29CCC1BF-B8C6-47C3-8807-7783B541445F}" type="presOf" srcId="{1408629C-4AFA-4DC0-B3B0-4DB889E550CA}" destId="{0907CEA2-FDAE-4C0C-AA31-DDE257857DB9}" srcOrd="0" destOrd="0" presId="urn:microsoft.com/office/officeart/2005/8/layout/chevron2"/>
    <dgm:cxn modelId="{4D5FDBC2-533D-45E5-B114-B1A830B7FFE6}" srcId="{73EECCEB-3BE3-4A40-9535-F17FDBACF25F}" destId="{9E6835CA-2F30-4A2F-93CC-857D0F544BE4}" srcOrd="0" destOrd="0" parTransId="{1C898B4A-E968-47E7-9998-3727C4280D58}" sibTransId="{77DF0BB3-8082-4953-A6F6-6FEF729C402D}"/>
    <dgm:cxn modelId="{7D1AD6CE-E3A9-46CA-9AAD-5BFDCB04950A}" srcId="{73EECCEB-3BE3-4A40-9535-F17FDBACF25F}" destId="{BB3A5EDC-4CC4-47D2-830E-D708B0B08843}" srcOrd="1" destOrd="0" parTransId="{CF1B5073-50FF-43D6-B742-A794F3187BA3}" sibTransId="{4F9D3460-C10A-49C4-9B75-235902CBB40A}"/>
    <dgm:cxn modelId="{014C7CD1-B12A-4BFC-AA30-5A689BB6B295}" srcId="{0A778CFB-7D0E-4C7A-9D24-E6AC9067AC61}" destId="{1A07BA15-53A6-43C9-A308-315E896B5475}" srcOrd="0" destOrd="0" parTransId="{365E2AB0-4BC5-4188-A51F-5F848312CB0D}" sibTransId="{1059FDEA-529A-4759-ABAF-6592E91647E7}"/>
    <dgm:cxn modelId="{601B91DA-BBA2-4928-BE28-FB4885FD4B97}" type="presOf" srcId="{73EECCEB-3BE3-4A40-9535-F17FDBACF25F}" destId="{8656C83C-9BCB-4F0F-9462-3AD47365639C}" srcOrd="0" destOrd="0" presId="urn:microsoft.com/office/officeart/2005/8/layout/chevron2"/>
    <dgm:cxn modelId="{B97AA6DC-DCFB-42E2-A7E6-6EB6AC14D887}" srcId="{73EECCEB-3BE3-4A40-9535-F17FDBACF25F}" destId="{9DC81847-E33C-4E96-9A8F-BC987331FAB5}" srcOrd="4" destOrd="0" parTransId="{C5332B8D-2908-4520-A882-26BA5C82BFDE}" sibTransId="{C5F63C10-55F9-4B27-9114-75D626522EA3}"/>
    <dgm:cxn modelId="{84FC17E6-20A1-4B0E-BCD5-96CBDF69B75D}" srcId="{73EECCEB-3BE3-4A40-9535-F17FDBACF25F}" destId="{BBA798D9-2442-4966-B89F-FB2516453EEA}" srcOrd="2" destOrd="0" parTransId="{E6C02376-B55C-4F25-AA15-E66867893507}" sibTransId="{8723C706-A2F4-4ECE-8735-FDC14115ADFA}"/>
    <dgm:cxn modelId="{B07504E8-A7F6-4DB4-8DB0-6A1183CAA3DC}" type="presOf" srcId="{1A07BA15-53A6-43C9-A308-315E896B5475}" destId="{DF8F5AA4-5AF7-4394-A8EA-2D815CEB515F}" srcOrd="0" destOrd="0" presId="urn:microsoft.com/office/officeart/2005/8/layout/chevron2"/>
    <dgm:cxn modelId="{EEF360F1-403C-4BCF-9DAB-858855421F2C}" srcId="{BBA798D9-2442-4966-B89F-FB2516453EEA}" destId="{F6120207-4EF4-4EA1-A9EA-41513768F99E}" srcOrd="0" destOrd="0" parTransId="{F1323E64-84F2-4E70-BE5B-423907E7408F}" sibTransId="{D0CE85AC-708F-4535-8947-6B110983EE05}"/>
    <dgm:cxn modelId="{8C9D7CF5-61E4-4368-86DF-AD5757B2C237}" type="presOf" srcId="{BBA798D9-2442-4966-B89F-FB2516453EEA}" destId="{2E887D5C-53F1-4132-ACB4-A1D63118F201}" srcOrd="0" destOrd="0" presId="urn:microsoft.com/office/officeart/2005/8/layout/chevron2"/>
    <dgm:cxn modelId="{CA54CBFB-CF0E-4C5B-B8EE-70B080C5F9A8}" type="presOf" srcId="{01E50E24-AEA5-46DA-A7EE-1CF01DE3A9E9}" destId="{36512D3D-4FED-4B5F-9E3D-781F583A8EBF}" srcOrd="0" destOrd="0" presId="urn:microsoft.com/office/officeart/2005/8/layout/chevron2"/>
    <dgm:cxn modelId="{602941FC-162A-4B1E-A968-B1A10C16AACB}" type="presOf" srcId="{F6120207-4EF4-4EA1-A9EA-41513768F99E}" destId="{E9A4BA86-C663-4BFB-998A-91792ADB739C}" srcOrd="0" destOrd="0" presId="urn:microsoft.com/office/officeart/2005/8/layout/chevron2"/>
    <dgm:cxn modelId="{E63ABE14-7940-4504-93D2-A0C78CAF6AED}" type="presParOf" srcId="{8656C83C-9BCB-4F0F-9462-3AD47365639C}" destId="{3F862AC5-6AD8-4813-8153-E54B4FDF3930}" srcOrd="0" destOrd="0" presId="urn:microsoft.com/office/officeart/2005/8/layout/chevron2"/>
    <dgm:cxn modelId="{A04E1178-C42D-46FE-941A-9C00C1C7781B}" type="presParOf" srcId="{3F862AC5-6AD8-4813-8153-E54B4FDF3930}" destId="{1008BC00-ECFE-45EF-881A-011EA849A6C2}" srcOrd="0" destOrd="0" presId="urn:microsoft.com/office/officeart/2005/8/layout/chevron2"/>
    <dgm:cxn modelId="{E6DC02C6-DD42-4171-A568-2E25E0EA5BCA}" type="presParOf" srcId="{3F862AC5-6AD8-4813-8153-E54B4FDF3930}" destId="{07630EBE-C603-42BD-AC85-B1615FBE6CB6}" srcOrd="1" destOrd="0" presId="urn:microsoft.com/office/officeart/2005/8/layout/chevron2"/>
    <dgm:cxn modelId="{F6F07F5C-BD74-42E6-B2A7-CE8590F9800D}" type="presParOf" srcId="{8656C83C-9BCB-4F0F-9462-3AD47365639C}" destId="{F6ED5638-DAFC-4272-AF89-1B38F5EC2826}" srcOrd="1" destOrd="0" presId="urn:microsoft.com/office/officeart/2005/8/layout/chevron2"/>
    <dgm:cxn modelId="{7AAAFED9-F834-4CCD-8F10-4BEBC8700010}" type="presParOf" srcId="{8656C83C-9BCB-4F0F-9462-3AD47365639C}" destId="{7125F8E5-E15E-4162-832F-17FA613C3AAF}" srcOrd="2" destOrd="0" presId="urn:microsoft.com/office/officeart/2005/8/layout/chevron2"/>
    <dgm:cxn modelId="{DCE645F9-6C32-4AFE-9EEA-EAEAD1C04028}" type="presParOf" srcId="{7125F8E5-E15E-4162-832F-17FA613C3AAF}" destId="{5E296712-C8CD-45E2-AA26-DFD0A672CE04}" srcOrd="0" destOrd="0" presId="urn:microsoft.com/office/officeart/2005/8/layout/chevron2"/>
    <dgm:cxn modelId="{F217414E-0B92-490A-9DEF-330FDF61378B}" type="presParOf" srcId="{7125F8E5-E15E-4162-832F-17FA613C3AAF}" destId="{36512D3D-4FED-4B5F-9E3D-781F583A8EBF}" srcOrd="1" destOrd="0" presId="urn:microsoft.com/office/officeart/2005/8/layout/chevron2"/>
    <dgm:cxn modelId="{E769E09C-C221-4FF1-A7DC-09B5C5C33A63}" type="presParOf" srcId="{8656C83C-9BCB-4F0F-9462-3AD47365639C}" destId="{91DBA34F-E61C-4FD2-AE9C-137F984FC8D2}" srcOrd="3" destOrd="0" presId="urn:microsoft.com/office/officeart/2005/8/layout/chevron2"/>
    <dgm:cxn modelId="{723CF14C-55B5-4722-B431-F482EF4400A2}" type="presParOf" srcId="{8656C83C-9BCB-4F0F-9462-3AD47365639C}" destId="{0D02B35A-DE3E-40F7-897C-85D7CA67616F}" srcOrd="4" destOrd="0" presId="urn:microsoft.com/office/officeart/2005/8/layout/chevron2"/>
    <dgm:cxn modelId="{AA81DDE6-771B-4835-B663-683B4A420D23}" type="presParOf" srcId="{0D02B35A-DE3E-40F7-897C-85D7CA67616F}" destId="{2E887D5C-53F1-4132-ACB4-A1D63118F201}" srcOrd="0" destOrd="0" presId="urn:microsoft.com/office/officeart/2005/8/layout/chevron2"/>
    <dgm:cxn modelId="{8F8F94F8-4878-44B1-AC83-13DC87C4F320}" type="presParOf" srcId="{0D02B35A-DE3E-40F7-897C-85D7CA67616F}" destId="{E9A4BA86-C663-4BFB-998A-91792ADB739C}" srcOrd="1" destOrd="0" presId="urn:microsoft.com/office/officeart/2005/8/layout/chevron2"/>
    <dgm:cxn modelId="{A000599A-6453-475B-B8F0-0A9B64EEAF38}" type="presParOf" srcId="{8656C83C-9BCB-4F0F-9462-3AD47365639C}" destId="{BEF6E257-530C-4AE8-BB1C-598A903ACA69}" srcOrd="5" destOrd="0" presId="urn:microsoft.com/office/officeart/2005/8/layout/chevron2"/>
    <dgm:cxn modelId="{9269B0C6-21BA-42FF-AFF2-4343FFB68DDA}" type="presParOf" srcId="{8656C83C-9BCB-4F0F-9462-3AD47365639C}" destId="{69F75362-8E62-4E0D-8D22-DF59086A6E37}" srcOrd="6" destOrd="0" presId="urn:microsoft.com/office/officeart/2005/8/layout/chevron2"/>
    <dgm:cxn modelId="{B27C49D9-608C-4495-8B1E-F537BC1F6BB1}" type="presParOf" srcId="{69F75362-8E62-4E0D-8D22-DF59086A6E37}" destId="{5C0F503B-58E8-4C9C-AFF2-4E9ECFE76726}" srcOrd="0" destOrd="0" presId="urn:microsoft.com/office/officeart/2005/8/layout/chevron2"/>
    <dgm:cxn modelId="{2388CAE8-53A7-4552-A1E9-ED221B93CA70}" type="presParOf" srcId="{69F75362-8E62-4E0D-8D22-DF59086A6E37}" destId="{DF8F5AA4-5AF7-4394-A8EA-2D815CEB515F}" srcOrd="1" destOrd="0" presId="urn:microsoft.com/office/officeart/2005/8/layout/chevron2"/>
    <dgm:cxn modelId="{71551FF2-5C76-4AFD-B3F3-03CE247396BD}" type="presParOf" srcId="{8656C83C-9BCB-4F0F-9462-3AD47365639C}" destId="{B35A392A-5B04-439C-A770-0DC4B004DAD3}" srcOrd="7" destOrd="0" presId="urn:microsoft.com/office/officeart/2005/8/layout/chevron2"/>
    <dgm:cxn modelId="{5D555F89-FCB7-4986-B9E6-2647B14F8836}" type="presParOf" srcId="{8656C83C-9BCB-4F0F-9462-3AD47365639C}" destId="{6D18E27E-B6B4-46C5-A5C7-8C811616F0AF}" srcOrd="8" destOrd="0" presId="urn:microsoft.com/office/officeart/2005/8/layout/chevron2"/>
    <dgm:cxn modelId="{68B863BE-041B-4EA8-92E2-31EE852CC803}" type="presParOf" srcId="{6D18E27E-B6B4-46C5-A5C7-8C811616F0AF}" destId="{2A242CAA-7684-488C-AD26-B4F3F8795449}" srcOrd="0" destOrd="0" presId="urn:microsoft.com/office/officeart/2005/8/layout/chevron2"/>
    <dgm:cxn modelId="{6623E91E-0060-4F98-84BD-CEAE924C69E0}" type="presParOf" srcId="{6D18E27E-B6B4-46C5-A5C7-8C811616F0AF}" destId="{0907CEA2-FDAE-4C0C-AA31-DDE257857DB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08BC00-ECFE-45EF-881A-011EA849A6C2}">
      <dsp:nvSpPr>
        <dsp:cNvPr id="0" name=""/>
        <dsp:cNvSpPr/>
      </dsp:nvSpPr>
      <dsp:spPr>
        <a:xfrm rot="5400000">
          <a:off x="-108423" y="110890"/>
          <a:ext cx="722821" cy="505974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kern="1200">
              <a:solidFill>
                <a:srgbClr val="00B050"/>
              </a:solidFill>
            </a:rPr>
            <a:t>1</a:t>
          </a:r>
          <a:endParaRPr lang="en-US" sz="1400" kern="1200">
            <a:solidFill>
              <a:srgbClr val="00B050"/>
            </a:solidFill>
          </a:endParaRPr>
        </a:p>
      </dsp:txBody>
      <dsp:txXfrm rot="-5400000">
        <a:off x="1" y="255453"/>
        <a:ext cx="505974" cy="216847"/>
      </dsp:txXfrm>
    </dsp:sp>
    <dsp:sp modelId="{07630EBE-C603-42BD-AC85-B1615FBE6CB6}">
      <dsp:nvSpPr>
        <dsp:cNvPr id="0" name=""/>
        <dsp:cNvSpPr/>
      </dsp:nvSpPr>
      <dsp:spPr>
        <a:xfrm rot="5400000">
          <a:off x="2761270" y="-2252828"/>
          <a:ext cx="469833" cy="4980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1400" kern="1200">
              <a:latin typeface="Times New Roman" pitchFamily="18" charset="0"/>
              <a:cs typeface="Times New Roman" pitchFamily="18" charset="0"/>
            </a:rPr>
            <a:t>ИНСТИТУЦИЈА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: J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ЗУ Дом здравља Алибунар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505975" y="25402"/>
        <a:ext cx="4957490" cy="423963"/>
      </dsp:txXfrm>
    </dsp:sp>
    <dsp:sp modelId="{5E296712-C8CD-45E2-AA26-DFD0A672CE04}">
      <dsp:nvSpPr>
        <dsp:cNvPr id="0" name=""/>
        <dsp:cNvSpPr/>
      </dsp:nvSpPr>
      <dsp:spPr>
        <a:xfrm rot="5400000">
          <a:off x="-108423" y="712726"/>
          <a:ext cx="722821" cy="505974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kern="1200"/>
            <a:t>2</a:t>
          </a:r>
          <a:endParaRPr lang="en-US" sz="1400" kern="1200"/>
        </a:p>
      </dsp:txBody>
      <dsp:txXfrm rot="-5400000">
        <a:off x="1" y="857289"/>
        <a:ext cx="505974" cy="216847"/>
      </dsp:txXfrm>
    </dsp:sp>
    <dsp:sp modelId="{36512D3D-4FED-4B5F-9E3D-781F583A8EBF}">
      <dsp:nvSpPr>
        <dsp:cNvPr id="0" name=""/>
        <dsp:cNvSpPr/>
      </dsp:nvSpPr>
      <dsp:spPr>
        <a:xfrm rot="5400000">
          <a:off x="2761270" y="-1650992"/>
          <a:ext cx="469833" cy="4980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1400" kern="1200">
              <a:latin typeface="Times New Roman" pitchFamily="18" charset="0"/>
              <a:cs typeface="Times New Roman" pitchFamily="18" charset="0"/>
            </a:rPr>
            <a:t>ОДГОВОРНО ЛИЦЕ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: 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Миливојев др Тамара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505975" y="627238"/>
        <a:ext cx="4957490" cy="423963"/>
      </dsp:txXfrm>
    </dsp:sp>
    <dsp:sp modelId="{2E887D5C-53F1-4132-ACB4-A1D63118F201}">
      <dsp:nvSpPr>
        <dsp:cNvPr id="0" name=""/>
        <dsp:cNvSpPr/>
      </dsp:nvSpPr>
      <dsp:spPr>
        <a:xfrm rot="5400000">
          <a:off x="-108423" y="1379862"/>
          <a:ext cx="722821" cy="505974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kern="1200"/>
            <a:t>3</a:t>
          </a:r>
          <a:endParaRPr lang="en-US" sz="1400" kern="1200"/>
        </a:p>
      </dsp:txBody>
      <dsp:txXfrm rot="-5400000">
        <a:off x="1" y="1524425"/>
        <a:ext cx="505974" cy="216847"/>
      </dsp:txXfrm>
    </dsp:sp>
    <dsp:sp modelId="{E9A4BA86-C663-4BFB-998A-91792ADB739C}">
      <dsp:nvSpPr>
        <dsp:cNvPr id="0" name=""/>
        <dsp:cNvSpPr/>
      </dsp:nvSpPr>
      <dsp:spPr>
        <a:xfrm rot="5400000">
          <a:off x="2695970" y="-983856"/>
          <a:ext cx="600433" cy="4980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1400" kern="1200">
              <a:latin typeface="Times New Roman" pitchFamily="18" charset="0"/>
              <a:cs typeface="Times New Roman" pitchFamily="18" charset="0"/>
            </a:rPr>
            <a:t>ЧЛАНОВИ РАДНЕ ГРУПЕ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: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 Гајић др Бранислав, Миливојев др Тамара, Крстец др Тамара, Спасојевић Драгана, Војнов Срђана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505975" y="1235450"/>
        <a:ext cx="4951114" cy="541811"/>
      </dsp:txXfrm>
    </dsp:sp>
    <dsp:sp modelId="{5C0F503B-58E8-4C9C-AFF2-4E9ECFE76726}">
      <dsp:nvSpPr>
        <dsp:cNvPr id="0" name=""/>
        <dsp:cNvSpPr/>
      </dsp:nvSpPr>
      <dsp:spPr>
        <a:xfrm rot="5400000">
          <a:off x="-108423" y="1981698"/>
          <a:ext cx="722821" cy="505974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kern="1200"/>
            <a:t>4</a:t>
          </a:r>
          <a:endParaRPr lang="en-US" sz="1400" kern="1200"/>
        </a:p>
      </dsp:txBody>
      <dsp:txXfrm rot="-5400000">
        <a:off x="1" y="2126261"/>
        <a:ext cx="505974" cy="216847"/>
      </dsp:txXfrm>
    </dsp:sp>
    <dsp:sp modelId="{DF8F5AA4-5AF7-4394-A8EA-2D815CEB515F}">
      <dsp:nvSpPr>
        <dsp:cNvPr id="0" name=""/>
        <dsp:cNvSpPr/>
      </dsp:nvSpPr>
      <dsp:spPr>
        <a:xfrm rot="5400000">
          <a:off x="2761270" y="-382020"/>
          <a:ext cx="469833" cy="4980425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1400" kern="1200">
              <a:latin typeface="Times New Roman" pitchFamily="18" charset="0"/>
              <a:cs typeface="Times New Roman" pitchFamily="18" charset="0"/>
            </a:rPr>
            <a:t>ДАТУМ ДОНОШЕЊА ОДЛУКЕ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: 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16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.0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5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.20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22. год.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505975" y="1896210"/>
        <a:ext cx="4957490" cy="423963"/>
      </dsp:txXfrm>
    </dsp:sp>
    <dsp:sp modelId="{2A242CAA-7684-488C-AD26-B4F3F8795449}">
      <dsp:nvSpPr>
        <dsp:cNvPr id="0" name=""/>
        <dsp:cNvSpPr/>
      </dsp:nvSpPr>
      <dsp:spPr>
        <a:xfrm rot="5400000">
          <a:off x="-108423" y="2583534"/>
          <a:ext cx="722821" cy="505974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kern="1200"/>
            <a:t>5</a:t>
          </a:r>
          <a:endParaRPr lang="en-US" sz="1400" kern="1200"/>
        </a:p>
      </dsp:txBody>
      <dsp:txXfrm rot="-5400000">
        <a:off x="1" y="2728097"/>
        <a:ext cx="505974" cy="216847"/>
      </dsp:txXfrm>
    </dsp:sp>
    <dsp:sp modelId="{0907CEA2-FDAE-4C0C-AA31-DDE257857DB9}">
      <dsp:nvSpPr>
        <dsp:cNvPr id="0" name=""/>
        <dsp:cNvSpPr/>
      </dsp:nvSpPr>
      <dsp:spPr>
        <a:xfrm rot="5400000">
          <a:off x="2761270" y="219816"/>
          <a:ext cx="469833" cy="4980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Cyrl-RS" sz="1400" kern="1200">
              <a:latin typeface="Times New Roman" pitchFamily="18" charset="0"/>
              <a:cs typeface="Times New Roman" pitchFamily="18" charset="0"/>
            </a:rPr>
            <a:t>ДАТУМ ПОЧЕТКА ИЗРАДЕ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: 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01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.0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.20</a:t>
          </a:r>
          <a:r>
            <a:rPr lang="sr-Cyrl-RS" sz="1400" kern="1200">
              <a:latin typeface="Times New Roman" pitchFamily="18" charset="0"/>
              <a:cs typeface="Times New Roman" pitchFamily="18" charset="0"/>
            </a:rPr>
            <a:t>22. год.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505975" y="2498047"/>
        <a:ext cx="4957490" cy="423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131D-3451-4166-9E2F-4E445DE5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4549</Words>
  <Characters>25930</Characters>
  <Application>Microsoft Office Word</Application>
  <DocSecurity>0</DocSecurity>
  <Lines>216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/>
    </vt:vector>
  </TitlesOfParts>
  <Company>DZ Alibunar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subject/>
  <dc:creator>Zoxal</dc:creator>
  <cp:keywords/>
  <dc:description/>
  <cp:lastModifiedBy>Dragana Spasojević</cp:lastModifiedBy>
  <cp:revision>8</cp:revision>
  <cp:lastPrinted>2022-06-16T08:47:00Z</cp:lastPrinted>
  <dcterms:created xsi:type="dcterms:W3CDTF">2022-06-16T10:08:00Z</dcterms:created>
  <dcterms:modified xsi:type="dcterms:W3CDTF">2022-09-16T06:35:00Z</dcterms:modified>
</cp:coreProperties>
</file>